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A7" w:rsidRDefault="008511A7">
      <w:pPr>
        <w:rPr>
          <w:lang w:val="en-US"/>
        </w:rPr>
      </w:pPr>
    </w:p>
    <w:p w:rsidR="008511A7" w:rsidRDefault="008511A7" w:rsidP="008511A7">
      <w:pPr>
        <w:rPr>
          <w:lang w:val="en-US"/>
        </w:rPr>
      </w:pPr>
    </w:p>
    <w:p w:rsidR="00B83B62" w:rsidRDefault="008511A7">
      <w:pPr>
        <w:pStyle w:val="a3"/>
        <w:spacing w:before="71" w:line="242" w:lineRule="auto"/>
        <w:ind w:left="7782" w:right="3705" w:hanging="3721"/>
      </w:pPr>
      <w:r>
        <w:t>И</w:t>
      </w:r>
      <w:r>
        <w:t>тоговый протокол командного первенства школьного этапа игр ШСК</w:t>
      </w:r>
      <w:r>
        <w:rPr>
          <w:spacing w:val="-67"/>
        </w:rPr>
        <w:t xml:space="preserve"> </w:t>
      </w:r>
      <w:r w:rsidR="00C55C17">
        <w:t>2</w:t>
      </w:r>
      <w:r>
        <w:rPr>
          <w:spacing w:val="-3"/>
        </w:rPr>
        <w:t xml:space="preserve"> </w:t>
      </w:r>
      <w:r>
        <w:t>класс</w:t>
      </w:r>
    </w:p>
    <w:p w:rsidR="00B83B62" w:rsidRDefault="00B83B62">
      <w:pPr>
        <w:pStyle w:val="a3"/>
        <w:spacing w:before="9"/>
        <w:rPr>
          <w:sz w:val="13"/>
        </w:rPr>
      </w:pPr>
    </w:p>
    <w:p w:rsidR="00B83B62" w:rsidRDefault="00C55C17">
      <w:pPr>
        <w:pStyle w:val="a3"/>
        <w:spacing w:before="89" w:line="322" w:lineRule="exact"/>
        <w:ind w:left="1861"/>
      </w:pPr>
      <w:proofErr w:type="spellStart"/>
      <w:r>
        <w:t>Топкинское</w:t>
      </w:r>
      <w:proofErr w:type="spellEnd"/>
      <w:r>
        <w:t xml:space="preserve"> </w:t>
      </w:r>
      <w:r w:rsidR="008511A7">
        <w:t>управление</w:t>
      </w:r>
    </w:p>
    <w:p w:rsidR="00C55C17" w:rsidRDefault="008511A7">
      <w:pPr>
        <w:pStyle w:val="a3"/>
        <w:spacing w:line="242" w:lineRule="auto"/>
        <w:ind w:left="1861" w:right="10242"/>
      </w:pPr>
      <w:r>
        <w:t xml:space="preserve">Место проведения: </w:t>
      </w:r>
      <w:r w:rsidR="00C55C17">
        <w:t>МАДОУ детский сад №14 «Орешек»</w:t>
      </w:r>
    </w:p>
    <w:p w:rsidR="00B83B62" w:rsidRDefault="008511A7">
      <w:pPr>
        <w:pStyle w:val="a3"/>
        <w:spacing w:line="242" w:lineRule="auto"/>
        <w:ind w:left="1861" w:right="10242"/>
      </w:pPr>
      <w:r>
        <w:rPr>
          <w:spacing w:val="-67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проведения:</w:t>
      </w:r>
      <w:r>
        <w:rPr>
          <w:spacing w:val="-3"/>
        </w:rPr>
        <w:t xml:space="preserve"> </w:t>
      </w:r>
      <w:r>
        <w:t>1</w:t>
      </w:r>
      <w:r w:rsidR="00C55C17">
        <w:t>2</w:t>
      </w:r>
      <w:r>
        <w:t>.0</w:t>
      </w:r>
      <w:r w:rsidR="00C55C17">
        <w:t>4</w:t>
      </w:r>
      <w:r>
        <w:t>.2023</w:t>
      </w:r>
    </w:p>
    <w:p w:rsidR="00B83B62" w:rsidRDefault="00B83B62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817"/>
        <w:gridCol w:w="1151"/>
        <w:gridCol w:w="574"/>
        <w:gridCol w:w="1006"/>
        <w:gridCol w:w="574"/>
        <w:gridCol w:w="1006"/>
        <w:gridCol w:w="574"/>
        <w:gridCol w:w="1006"/>
        <w:gridCol w:w="574"/>
        <w:gridCol w:w="574"/>
        <w:gridCol w:w="430"/>
      </w:tblGrid>
      <w:tr w:rsidR="008511A7" w:rsidTr="008511A7">
        <w:trPr>
          <w:trHeight w:val="1265"/>
          <w:jc w:val="center"/>
        </w:trPr>
        <w:tc>
          <w:tcPr>
            <w:tcW w:w="442" w:type="dxa"/>
          </w:tcPr>
          <w:p w:rsidR="008511A7" w:rsidRDefault="008511A7">
            <w:pPr>
              <w:pStyle w:val="TableParagraph"/>
              <w:spacing w:line="247" w:lineRule="exact"/>
              <w:ind w:left="0" w:right="3"/>
              <w:jc w:val="center"/>
            </w:pPr>
            <w:r>
              <w:t>№</w:t>
            </w:r>
          </w:p>
        </w:tc>
        <w:tc>
          <w:tcPr>
            <w:tcW w:w="817" w:type="dxa"/>
          </w:tcPr>
          <w:p w:rsidR="008511A7" w:rsidRDefault="008511A7">
            <w:pPr>
              <w:pStyle w:val="TableParagraph"/>
              <w:spacing w:line="242" w:lineRule="auto"/>
              <w:ind w:right="108"/>
            </w:pPr>
            <w:proofErr w:type="spellStart"/>
            <w:r>
              <w:t>коман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ды</w:t>
            </w:r>
            <w:proofErr w:type="spellEnd"/>
          </w:p>
        </w:tc>
        <w:tc>
          <w:tcPr>
            <w:tcW w:w="1725" w:type="dxa"/>
            <w:gridSpan w:val="2"/>
          </w:tcPr>
          <w:p w:rsidR="008511A7" w:rsidRDefault="008511A7">
            <w:pPr>
              <w:pStyle w:val="TableParagraph"/>
              <w:spacing w:line="240" w:lineRule="auto"/>
              <w:ind w:left="105" w:right="269"/>
            </w:pPr>
            <w:r>
              <w:t>л/а (юноши)</w:t>
            </w:r>
            <w:r>
              <w:rPr>
                <w:spacing w:val="1"/>
              </w:rPr>
              <w:t xml:space="preserve"> </w:t>
            </w:r>
            <w:r>
              <w:t>эстафета</w:t>
            </w:r>
            <w:r>
              <w:rPr>
                <w:spacing w:val="1"/>
              </w:rPr>
              <w:t xml:space="preserve"> </w:t>
            </w:r>
            <w:r>
              <w:t>время/занятое</w:t>
            </w:r>
            <w:r>
              <w:rPr>
                <w:spacing w:val="-52"/>
              </w:rPr>
              <w:t xml:space="preserve"> </w:t>
            </w:r>
            <w:r>
              <w:t>место</w:t>
            </w:r>
          </w:p>
        </w:tc>
        <w:tc>
          <w:tcPr>
            <w:tcW w:w="1580" w:type="dxa"/>
            <w:gridSpan w:val="2"/>
          </w:tcPr>
          <w:p w:rsidR="008511A7" w:rsidRDefault="008511A7">
            <w:pPr>
              <w:pStyle w:val="TableParagraph"/>
              <w:spacing w:line="240" w:lineRule="auto"/>
              <w:ind w:left="103" w:right="126"/>
            </w:pPr>
            <w:r>
              <w:t>л/а (девочки)</w:t>
            </w:r>
            <w:r>
              <w:rPr>
                <w:spacing w:val="1"/>
              </w:rPr>
              <w:t xml:space="preserve"> </w:t>
            </w:r>
            <w:r>
              <w:t>эстафета</w:t>
            </w:r>
            <w:r>
              <w:rPr>
                <w:spacing w:val="1"/>
              </w:rPr>
              <w:t xml:space="preserve"> </w:t>
            </w:r>
            <w:r>
              <w:t>время/занятое</w:t>
            </w:r>
            <w:r>
              <w:rPr>
                <w:spacing w:val="-52"/>
              </w:rPr>
              <w:t xml:space="preserve"> </w:t>
            </w:r>
            <w:r>
              <w:t>место</w:t>
            </w:r>
          </w:p>
        </w:tc>
        <w:tc>
          <w:tcPr>
            <w:tcW w:w="1580" w:type="dxa"/>
            <w:gridSpan w:val="2"/>
          </w:tcPr>
          <w:p w:rsidR="008511A7" w:rsidRDefault="008511A7">
            <w:pPr>
              <w:pStyle w:val="TableParagraph"/>
              <w:spacing w:line="247" w:lineRule="exact"/>
              <w:ind w:left="105"/>
            </w:pPr>
            <w:r>
              <w:t>л/а</w:t>
            </w:r>
          </w:p>
          <w:p w:rsidR="008511A7" w:rsidRDefault="008511A7">
            <w:pPr>
              <w:pStyle w:val="TableParagraph"/>
              <w:spacing w:before="1" w:line="240" w:lineRule="auto"/>
              <w:ind w:left="105" w:right="124"/>
            </w:pPr>
            <w:r>
              <w:t>бег 600м</w:t>
            </w:r>
            <w:r>
              <w:rPr>
                <w:spacing w:val="1"/>
              </w:rPr>
              <w:t xml:space="preserve"> </w:t>
            </w:r>
            <w:r>
              <w:t>юноши</w:t>
            </w:r>
            <w:r>
              <w:rPr>
                <w:spacing w:val="1"/>
              </w:rPr>
              <w:t xml:space="preserve"> </w:t>
            </w:r>
            <w:r>
              <w:t>время/занятое</w:t>
            </w:r>
          </w:p>
          <w:p w:rsidR="008511A7" w:rsidRDefault="008511A7">
            <w:pPr>
              <w:pStyle w:val="TableParagraph"/>
              <w:spacing w:line="238" w:lineRule="exact"/>
              <w:ind w:left="105"/>
            </w:pPr>
            <w:r>
              <w:t>место</w:t>
            </w:r>
          </w:p>
        </w:tc>
        <w:tc>
          <w:tcPr>
            <w:tcW w:w="1580" w:type="dxa"/>
            <w:gridSpan w:val="2"/>
          </w:tcPr>
          <w:p w:rsidR="008511A7" w:rsidRDefault="008511A7">
            <w:pPr>
              <w:pStyle w:val="TableParagraph"/>
              <w:spacing w:line="247" w:lineRule="exact"/>
              <w:ind w:left="105"/>
            </w:pPr>
            <w:r>
              <w:t>л/а</w:t>
            </w:r>
          </w:p>
          <w:p w:rsidR="008511A7" w:rsidRDefault="008511A7">
            <w:pPr>
              <w:pStyle w:val="TableParagraph"/>
              <w:spacing w:before="1" w:line="240" w:lineRule="auto"/>
              <w:ind w:left="105" w:right="620"/>
            </w:pPr>
            <w:r>
              <w:t>бег 600м</w:t>
            </w:r>
            <w:r>
              <w:rPr>
                <w:spacing w:val="-52"/>
              </w:rPr>
              <w:t xml:space="preserve"> </w:t>
            </w:r>
            <w:r>
              <w:t>девочки</w:t>
            </w:r>
          </w:p>
          <w:p w:rsidR="008511A7" w:rsidRDefault="008511A7">
            <w:pPr>
              <w:pStyle w:val="TableParagraph"/>
              <w:spacing w:line="254" w:lineRule="exact"/>
              <w:ind w:left="105" w:right="124"/>
            </w:pPr>
            <w:r>
              <w:t>время/занятое</w:t>
            </w:r>
            <w:r>
              <w:rPr>
                <w:spacing w:val="-52"/>
              </w:rPr>
              <w:t xml:space="preserve"> </w:t>
            </w:r>
            <w:r>
              <w:t>место</w:t>
            </w:r>
          </w:p>
        </w:tc>
        <w:tc>
          <w:tcPr>
            <w:tcW w:w="1004" w:type="dxa"/>
            <w:gridSpan w:val="2"/>
          </w:tcPr>
          <w:p w:rsidR="008511A7" w:rsidRDefault="008511A7">
            <w:pPr>
              <w:pStyle w:val="TableParagraph"/>
              <w:spacing w:line="240" w:lineRule="auto"/>
              <w:ind w:left="100" w:right="130"/>
            </w:pPr>
            <w:r>
              <w:t>Итого</w:t>
            </w:r>
            <w:r>
              <w:rPr>
                <w:spacing w:val="1"/>
              </w:rPr>
              <w:t xml:space="preserve"> </w:t>
            </w:r>
            <w:r>
              <w:t>занятое</w:t>
            </w:r>
            <w:r>
              <w:rPr>
                <w:spacing w:val="-52"/>
              </w:rPr>
              <w:t xml:space="preserve"> </w:t>
            </w:r>
            <w:r>
              <w:t>очки/</w:t>
            </w:r>
            <w:proofErr w:type="spellStart"/>
            <w:r>
              <w:t>ме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сто</w:t>
            </w:r>
          </w:p>
        </w:tc>
      </w:tr>
      <w:tr w:rsidR="008511A7" w:rsidTr="008511A7">
        <w:trPr>
          <w:trHeight w:val="251"/>
          <w:jc w:val="center"/>
        </w:trPr>
        <w:tc>
          <w:tcPr>
            <w:tcW w:w="442" w:type="dxa"/>
          </w:tcPr>
          <w:p w:rsidR="008511A7" w:rsidRDefault="008511A7">
            <w:pPr>
              <w:pStyle w:val="TableParagraph"/>
              <w:spacing w:line="232" w:lineRule="exact"/>
              <w:ind w:left="0" w:right="10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8511A7" w:rsidRDefault="008511A7">
            <w:pPr>
              <w:pStyle w:val="TableParagraph"/>
              <w:spacing w:line="232" w:lineRule="exact"/>
            </w:pPr>
            <w:r>
              <w:t>2а</w:t>
            </w:r>
          </w:p>
        </w:tc>
        <w:tc>
          <w:tcPr>
            <w:tcW w:w="1151" w:type="dxa"/>
            <w:shd w:val="clear" w:color="auto" w:fill="FFC000"/>
          </w:tcPr>
          <w:p w:rsidR="008511A7" w:rsidRDefault="008511A7">
            <w:pPr>
              <w:pStyle w:val="TableParagraph"/>
              <w:spacing w:line="232" w:lineRule="exact"/>
              <w:ind w:left="105"/>
            </w:pPr>
            <w:r>
              <w:t>1.11.02</w:t>
            </w:r>
          </w:p>
        </w:tc>
        <w:tc>
          <w:tcPr>
            <w:tcW w:w="574" w:type="dxa"/>
          </w:tcPr>
          <w:p w:rsidR="008511A7" w:rsidRDefault="008511A7">
            <w:pPr>
              <w:pStyle w:val="TableParagraph"/>
              <w:spacing w:line="232" w:lineRule="exact"/>
              <w:ind w:left="104"/>
            </w:pPr>
            <w:r>
              <w:t>3</w:t>
            </w:r>
          </w:p>
        </w:tc>
        <w:tc>
          <w:tcPr>
            <w:tcW w:w="1006" w:type="dxa"/>
            <w:shd w:val="clear" w:color="auto" w:fill="FFC000"/>
          </w:tcPr>
          <w:p w:rsidR="008511A7" w:rsidRDefault="008511A7">
            <w:pPr>
              <w:pStyle w:val="TableParagraph"/>
              <w:spacing w:line="232" w:lineRule="exact"/>
              <w:ind w:left="103"/>
            </w:pPr>
            <w:r>
              <w:t>1.21.45</w:t>
            </w:r>
          </w:p>
        </w:tc>
        <w:tc>
          <w:tcPr>
            <w:tcW w:w="574" w:type="dxa"/>
          </w:tcPr>
          <w:p w:rsidR="008511A7" w:rsidRDefault="008511A7">
            <w:pPr>
              <w:pStyle w:val="TableParagraph"/>
              <w:spacing w:line="232" w:lineRule="exact"/>
              <w:ind w:left="105"/>
            </w:pPr>
            <w:r>
              <w:t>3</w:t>
            </w:r>
          </w:p>
        </w:tc>
        <w:tc>
          <w:tcPr>
            <w:tcW w:w="1006" w:type="dxa"/>
            <w:shd w:val="clear" w:color="auto" w:fill="FFC000"/>
          </w:tcPr>
          <w:p w:rsidR="008511A7" w:rsidRDefault="008511A7">
            <w:pPr>
              <w:pStyle w:val="TableParagraph"/>
              <w:spacing w:line="232" w:lineRule="exact"/>
              <w:ind w:left="105"/>
            </w:pPr>
            <w:r>
              <w:t>2.10.75</w:t>
            </w:r>
          </w:p>
        </w:tc>
        <w:tc>
          <w:tcPr>
            <w:tcW w:w="574" w:type="dxa"/>
          </w:tcPr>
          <w:p w:rsidR="008511A7" w:rsidRDefault="008511A7">
            <w:pPr>
              <w:pStyle w:val="TableParagraph"/>
              <w:spacing w:line="232" w:lineRule="exact"/>
              <w:ind w:left="103"/>
            </w:pPr>
            <w:r>
              <w:t>4</w:t>
            </w:r>
          </w:p>
        </w:tc>
        <w:tc>
          <w:tcPr>
            <w:tcW w:w="1006" w:type="dxa"/>
            <w:shd w:val="clear" w:color="auto" w:fill="FFC000"/>
          </w:tcPr>
          <w:p w:rsidR="008511A7" w:rsidRDefault="008511A7">
            <w:pPr>
              <w:pStyle w:val="TableParagraph"/>
              <w:spacing w:line="232" w:lineRule="exact"/>
              <w:ind w:left="105"/>
            </w:pPr>
            <w:r>
              <w:t>2.10.75</w:t>
            </w:r>
          </w:p>
        </w:tc>
        <w:tc>
          <w:tcPr>
            <w:tcW w:w="574" w:type="dxa"/>
          </w:tcPr>
          <w:p w:rsidR="008511A7" w:rsidRDefault="008511A7">
            <w:pPr>
              <w:pStyle w:val="TableParagraph"/>
              <w:spacing w:line="232" w:lineRule="exact"/>
              <w:ind w:left="102"/>
            </w:pPr>
            <w:r>
              <w:t>4</w:t>
            </w:r>
          </w:p>
        </w:tc>
        <w:tc>
          <w:tcPr>
            <w:tcW w:w="574" w:type="dxa"/>
            <w:shd w:val="clear" w:color="auto" w:fill="FFC000"/>
          </w:tcPr>
          <w:p w:rsidR="008511A7" w:rsidRDefault="008511A7">
            <w:pPr>
              <w:pStyle w:val="TableParagraph"/>
              <w:spacing w:line="232" w:lineRule="exact"/>
              <w:ind w:left="100"/>
            </w:pPr>
            <w:r>
              <w:t>17</w:t>
            </w:r>
          </w:p>
        </w:tc>
        <w:tc>
          <w:tcPr>
            <w:tcW w:w="430" w:type="dxa"/>
          </w:tcPr>
          <w:p w:rsidR="008511A7" w:rsidRDefault="008511A7">
            <w:pPr>
              <w:pStyle w:val="TableParagraph"/>
              <w:spacing w:line="232" w:lineRule="exact"/>
              <w:ind w:left="100"/>
            </w:pPr>
            <w:r>
              <w:t>1</w:t>
            </w:r>
          </w:p>
        </w:tc>
        <w:bookmarkStart w:id="0" w:name="_GoBack"/>
        <w:bookmarkEnd w:id="0"/>
      </w:tr>
      <w:tr w:rsidR="008511A7" w:rsidTr="008511A7">
        <w:trPr>
          <w:trHeight w:val="251"/>
          <w:jc w:val="center"/>
        </w:trPr>
        <w:tc>
          <w:tcPr>
            <w:tcW w:w="442" w:type="dxa"/>
          </w:tcPr>
          <w:p w:rsidR="008511A7" w:rsidRDefault="008511A7">
            <w:pPr>
              <w:pStyle w:val="TableParagraph"/>
              <w:spacing w:line="232" w:lineRule="exact"/>
              <w:ind w:left="0" w:right="105"/>
              <w:jc w:val="center"/>
            </w:pPr>
            <w:r>
              <w:t>2</w:t>
            </w:r>
          </w:p>
        </w:tc>
        <w:tc>
          <w:tcPr>
            <w:tcW w:w="817" w:type="dxa"/>
          </w:tcPr>
          <w:p w:rsidR="008511A7" w:rsidRDefault="008511A7">
            <w:pPr>
              <w:pStyle w:val="TableParagraph"/>
              <w:spacing w:line="232" w:lineRule="exact"/>
            </w:pPr>
            <w:r>
              <w:t>2б</w:t>
            </w:r>
          </w:p>
        </w:tc>
        <w:tc>
          <w:tcPr>
            <w:tcW w:w="1151" w:type="dxa"/>
            <w:shd w:val="clear" w:color="auto" w:fill="FFC000"/>
          </w:tcPr>
          <w:p w:rsidR="008511A7" w:rsidRDefault="008511A7">
            <w:pPr>
              <w:pStyle w:val="TableParagraph"/>
              <w:spacing w:line="232" w:lineRule="exact"/>
              <w:ind w:left="105"/>
            </w:pPr>
            <w:r>
              <w:t>1.10.01</w:t>
            </w:r>
          </w:p>
        </w:tc>
        <w:tc>
          <w:tcPr>
            <w:tcW w:w="574" w:type="dxa"/>
          </w:tcPr>
          <w:p w:rsidR="008511A7" w:rsidRDefault="008511A7">
            <w:pPr>
              <w:pStyle w:val="TableParagraph"/>
              <w:spacing w:line="232" w:lineRule="exact"/>
              <w:ind w:left="104"/>
            </w:pPr>
            <w:r>
              <w:t>2</w:t>
            </w:r>
          </w:p>
        </w:tc>
        <w:tc>
          <w:tcPr>
            <w:tcW w:w="1006" w:type="dxa"/>
            <w:shd w:val="clear" w:color="auto" w:fill="FFC000"/>
          </w:tcPr>
          <w:p w:rsidR="008511A7" w:rsidRDefault="008511A7">
            <w:pPr>
              <w:pStyle w:val="TableParagraph"/>
              <w:spacing w:line="232" w:lineRule="exact"/>
              <w:ind w:left="103"/>
            </w:pPr>
            <w:r>
              <w:t>1.22.68</w:t>
            </w:r>
          </w:p>
        </w:tc>
        <w:tc>
          <w:tcPr>
            <w:tcW w:w="574" w:type="dxa"/>
          </w:tcPr>
          <w:p w:rsidR="008511A7" w:rsidRDefault="008511A7">
            <w:pPr>
              <w:pStyle w:val="TableParagraph"/>
              <w:spacing w:line="232" w:lineRule="exact"/>
              <w:ind w:left="105"/>
            </w:pPr>
            <w:r>
              <w:t>4</w:t>
            </w:r>
          </w:p>
        </w:tc>
        <w:tc>
          <w:tcPr>
            <w:tcW w:w="1006" w:type="dxa"/>
            <w:shd w:val="clear" w:color="auto" w:fill="FFC000"/>
          </w:tcPr>
          <w:p w:rsidR="008511A7" w:rsidRDefault="008511A7">
            <w:pPr>
              <w:pStyle w:val="TableParagraph"/>
              <w:spacing w:line="232" w:lineRule="exact"/>
              <w:ind w:left="105"/>
            </w:pPr>
            <w:r>
              <w:t>2.41.30</w:t>
            </w:r>
          </w:p>
        </w:tc>
        <w:tc>
          <w:tcPr>
            <w:tcW w:w="574" w:type="dxa"/>
          </w:tcPr>
          <w:p w:rsidR="008511A7" w:rsidRDefault="008511A7">
            <w:pPr>
              <w:pStyle w:val="TableParagraph"/>
              <w:spacing w:line="232" w:lineRule="exact"/>
              <w:ind w:left="103"/>
            </w:pPr>
            <w:r>
              <w:t>6</w:t>
            </w:r>
          </w:p>
        </w:tc>
        <w:tc>
          <w:tcPr>
            <w:tcW w:w="1006" w:type="dxa"/>
            <w:shd w:val="clear" w:color="auto" w:fill="FFC000"/>
          </w:tcPr>
          <w:p w:rsidR="008511A7" w:rsidRDefault="008511A7">
            <w:pPr>
              <w:pStyle w:val="TableParagraph"/>
              <w:spacing w:line="232" w:lineRule="exact"/>
              <w:ind w:left="105"/>
            </w:pPr>
            <w:r>
              <w:t>2.41.30</w:t>
            </w:r>
          </w:p>
        </w:tc>
        <w:tc>
          <w:tcPr>
            <w:tcW w:w="574" w:type="dxa"/>
          </w:tcPr>
          <w:p w:rsidR="008511A7" w:rsidRDefault="008511A7">
            <w:pPr>
              <w:pStyle w:val="TableParagraph"/>
              <w:spacing w:line="232" w:lineRule="exact"/>
              <w:ind w:left="102"/>
            </w:pPr>
            <w:r>
              <w:t>6</w:t>
            </w:r>
          </w:p>
        </w:tc>
        <w:tc>
          <w:tcPr>
            <w:tcW w:w="574" w:type="dxa"/>
            <w:shd w:val="clear" w:color="auto" w:fill="FFC000"/>
          </w:tcPr>
          <w:p w:rsidR="008511A7" w:rsidRDefault="008511A7">
            <w:pPr>
              <w:pStyle w:val="TableParagraph"/>
              <w:spacing w:line="232" w:lineRule="exact"/>
              <w:ind w:left="100"/>
            </w:pPr>
            <w:r>
              <w:t>18</w:t>
            </w:r>
          </w:p>
        </w:tc>
        <w:tc>
          <w:tcPr>
            <w:tcW w:w="430" w:type="dxa"/>
          </w:tcPr>
          <w:p w:rsidR="008511A7" w:rsidRDefault="008511A7">
            <w:pPr>
              <w:pStyle w:val="TableParagraph"/>
              <w:spacing w:line="232" w:lineRule="exact"/>
              <w:ind w:left="100"/>
            </w:pPr>
            <w:r>
              <w:t>2</w:t>
            </w:r>
          </w:p>
        </w:tc>
      </w:tr>
    </w:tbl>
    <w:p w:rsidR="00B83B62" w:rsidRDefault="008511A7">
      <w:pPr>
        <w:pStyle w:val="a3"/>
        <w:tabs>
          <w:tab w:val="left" w:pos="6119"/>
          <w:tab w:val="left" w:pos="10065"/>
        </w:tabs>
        <w:spacing w:before="245" w:line="480" w:lineRule="auto"/>
        <w:ind w:left="672" w:right="4940"/>
      </w:pPr>
      <w:r>
        <w:t>Обще</w:t>
      </w:r>
      <w:r>
        <w:t>е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 xml:space="preserve">участвующих </w:t>
      </w:r>
      <w:proofErr w:type="gramStart"/>
      <w:r>
        <w:t>команд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 w:rsidR="00C55C17">
        <w:rPr>
          <w:spacing w:val="-1"/>
        </w:rPr>
        <w:t>2</w:t>
      </w:r>
      <w:r>
        <w:tab/>
        <w:t>Общее</w:t>
      </w:r>
      <w:r>
        <w:rPr>
          <w:spacing w:val="-4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участников:</w:t>
      </w:r>
      <w:r>
        <w:tab/>
      </w:r>
      <w:r w:rsidR="00C55C17">
        <w:t>30</w:t>
      </w:r>
      <w:r>
        <w:t xml:space="preserve"> человек</w:t>
      </w:r>
      <w:r>
        <w:rPr>
          <w:spacing w:val="-67"/>
        </w:rPr>
        <w:t xml:space="preserve"> </w:t>
      </w:r>
      <w:r>
        <w:t>Главный</w:t>
      </w:r>
      <w:r>
        <w:rPr>
          <w:spacing w:val="-1"/>
        </w:rPr>
        <w:t xml:space="preserve"> </w:t>
      </w:r>
      <w:r>
        <w:t>судья:</w:t>
      </w:r>
      <w:r>
        <w:rPr>
          <w:spacing w:val="3"/>
        </w:rPr>
        <w:t xml:space="preserve"> </w:t>
      </w:r>
      <w:r>
        <w:t>Михеева И.Н.</w:t>
      </w:r>
    </w:p>
    <w:p w:rsidR="00B83B62" w:rsidRDefault="008511A7">
      <w:pPr>
        <w:pStyle w:val="a3"/>
        <w:spacing w:before="1"/>
        <w:ind w:left="672"/>
      </w:pPr>
      <w:r>
        <w:t>Главный</w:t>
      </w:r>
      <w:r>
        <w:rPr>
          <w:spacing w:val="-3"/>
        </w:rPr>
        <w:t xml:space="preserve"> </w:t>
      </w:r>
      <w:r>
        <w:t>секретарь:</w:t>
      </w:r>
      <w:r>
        <w:rPr>
          <w:spacing w:val="-2"/>
        </w:rPr>
        <w:t xml:space="preserve"> </w:t>
      </w:r>
      <w:proofErr w:type="spellStart"/>
      <w:r>
        <w:t>Волосникова</w:t>
      </w:r>
      <w:proofErr w:type="spellEnd"/>
      <w:r>
        <w:t xml:space="preserve"> Т.В.</w:t>
      </w:r>
    </w:p>
    <w:p w:rsidR="00B83B62" w:rsidRDefault="00B83B62">
      <w:pPr>
        <w:pStyle w:val="a3"/>
        <w:rPr>
          <w:sz w:val="30"/>
        </w:rPr>
      </w:pPr>
    </w:p>
    <w:p w:rsidR="00B83B62" w:rsidRDefault="00B83B62">
      <w:pPr>
        <w:pStyle w:val="a3"/>
        <w:rPr>
          <w:sz w:val="30"/>
        </w:rPr>
      </w:pPr>
    </w:p>
    <w:p w:rsidR="00B83B62" w:rsidRDefault="00B83B62">
      <w:pPr>
        <w:pStyle w:val="a3"/>
        <w:spacing w:before="11"/>
        <w:rPr>
          <w:sz w:val="39"/>
        </w:rPr>
      </w:pPr>
    </w:p>
    <w:p w:rsidR="008511A7" w:rsidRDefault="008511A7">
      <w:pPr>
        <w:pStyle w:val="a3"/>
        <w:ind w:right="309"/>
        <w:jc w:val="right"/>
      </w:pPr>
    </w:p>
    <w:p w:rsidR="008511A7" w:rsidRDefault="008511A7">
      <w:pPr>
        <w:pStyle w:val="a3"/>
        <w:ind w:right="309"/>
        <w:jc w:val="right"/>
      </w:pPr>
    </w:p>
    <w:p w:rsidR="008511A7" w:rsidRDefault="008511A7">
      <w:pPr>
        <w:pStyle w:val="a3"/>
        <w:ind w:right="309"/>
        <w:jc w:val="right"/>
      </w:pPr>
    </w:p>
    <w:p w:rsidR="008511A7" w:rsidRDefault="008511A7">
      <w:pPr>
        <w:pStyle w:val="a3"/>
        <w:ind w:right="309"/>
        <w:jc w:val="right"/>
      </w:pPr>
    </w:p>
    <w:p w:rsidR="008511A7" w:rsidRDefault="008511A7">
      <w:pPr>
        <w:pStyle w:val="a3"/>
        <w:ind w:right="309"/>
        <w:jc w:val="right"/>
      </w:pPr>
    </w:p>
    <w:p w:rsidR="008511A7" w:rsidRDefault="008511A7">
      <w:pPr>
        <w:pStyle w:val="a3"/>
        <w:ind w:right="309"/>
        <w:jc w:val="right"/>
      </w:pPr>
    </w:p>
    <w:p w:rsidR="008511A7" w:rsidRDefault="008511A7">
      <w:pPr>
        <w:pStyle w:val="a3"/>
        <w:ind w:right="309"/>
        <w:jc w:val="right"/>
      </w:pPr>
    </w:p>
    <w:p w:rsidR="008511A7" w:rsidRDefault="008511A7">
      <w:pPr>
        <w:pStyle w:val="a3"/>
        <w:ind w:right="309"/>
        <w:jc w:val="right"/>
      </w:pPr>
    </w:p>
    <w:p w:rsidR="008511A7" w:rsidRDefault="008511A7">
      <w:pPr>
        <w:pStyle w:val="a3"/>
        <w:ind w:right="309"/>
        <w:jc w:val="right"/>
      </w:pPr>
    </w:p>
    <w:sectPr w:rsidR="008511A7">
      <w:pgSz w:w="16840" w:h="11910" w:orient="landscape"/>
      <w:pgMar w:top="200" w:right="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83B62"/>
    <w:rsid w:val="008511A7"/>
    <w:rsid w:val="00B83B62"/>
    <w:rsid w:val="00C5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9D4A"/>
  <w15:docId w15:val="{10DAFC27-629B-4F4A-826D-4A398B00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2023-04-27T06:06:00Z</dcterms:created>
  <dcterms:modified xsi:type="dcterms:W3CDTF">2023-04-27T06:25:00Z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2023-04-27T00:00:00Z</vt:filetime>
  </property>
</Properties>
</file>