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5" w:rsidRPr="008A3A55" w:rsidRDefault="008A3A55" w:rsidP="008A3A55">
      <w:pPr>
        <w:spacing w:after="0" w:line="240" w:lineRule="auto"/>
        <w:outlineLvl w:val="0"/>
        <w:rPr>
          <w:rFonts w:ascii="Tahoma" w:eastAsia="Times New Roman" w:hAnsi="Tahoma" w:cs="Tahoma"/>
          <w:b/>
          <w:bCs/>
          <w:color w:val="000000"/>
          <w:kern w:val="36"/>
          <w:sz w:val="18"/>
          <w:szCs w:val="18"/>
          <w:lang w:eastAsia="ru-RU"/>
        </w:rPr>
      </w:pPr>
      <w:r w:rsidRPr="008A3A55">
        <w:rPr>
          <w:rFonts w:ascii="Tahoma" w:eastAsia="Times New Roman" w:hAnsi="Tahoma" w:cs="Tahoma"/>
          <w:b/>
          <w:bCs/>
          <w:color w:val="000000"/>
          <w:kern w:val="36"/>
          <w:sz w:val="18"/>
          <w:szCs w:val="18"/>
          <w:lang w:eastAsia="ru-RU"/>
        </w:rPr>
        <w:t>Письмо Министерства образования и науки РФ от 01.04.2013 № ИР-170/17</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b/>
          <w:bCs/>
          <w:color w:val="000000"/>
          <w:sz w:val="18"/>
          <w:szCs w:val="18"/>
          <w:lang w:eastAsia="ru-RU"/>
        </w:rPr>
        <w:t>«О Федеральном законе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Министерство образования и науки Российской Федерации направляет для учета и использования в работе рекомендации субъектам Российской Федерации по подготовке к реализации </w:t>
      </w:r>
      <w:hyperlink r:id="rId4" w:tgtFrame="_blank" w:history="1">
        <w:r w:rsidRPr="008A3A55">
          <w:rPr>
            <w:rFonts w:ascii="Verdana" w:eastAsia="Times New Roman" w:hAnsi="Verdana" w:cs="Times New Roman"/>
            <w:color w:val="003C88"/>
            <w:sz w:val="18"/>
            <w:szCs w:val="18"/>
            <w:u w:val="single"/>
            <w:lang w:eastAsia="ru-RU"/>
          </w:rPr>
          <w:t>Федерального закона от 29 декабря 2012 года № 273-ФЗ</w:t>
        </w:r>
      </w:hyperlink>
      <w:r w:rsidRPr="008A3A55">
        <w:rPr>
          <w:rFonts w:ascii="Verdana" w:eastAsia="Times New Roman" w:hAnsi="Verdana" w:cs="Times New Roman"/>
          <w:color w:val="000000"/>
          <w:sz w:val="18"/>
          <w:szCs w:val="18"/>
          <w:lang w:eastAsia="ru-RU"/>
        </w:rPr>
        <w:t>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Указанные рекомендации также размещены на официальном сайте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в разделе «Актуальные документы». </w:t>
      </w:r>
      <w:r w:rsidRPr="008A3A55">
        <w:rPr>
          <w:rFonts w:ascii="Verdana" w:eastAsia="Times New Roman" w:hAnsi="Verdana" w:cs="Times New Roman"/>
          <w:color w:val="000000"/>
          <w:sz w:val="18"/>
          <w:szCs w:val="18"/>
          <w:lang w:eastAsia="ru-RU"/>
        </w:rPr>
        <w:br/>
      </w:r>
      <w:r w:rsidRPr="008A3A55">
        <w:rPr>
          <w:rFonts w:ascii="Verdana" w:eastAsia="Times New Roman" w:hAnsi="Verdana" w:cs="Times New Roman"/>
          <w:i/>
          <w:iCs/>
          <w:color w:val="000000"/>
          <w:sz w:val="18"/>
          <w:szCs w:val="18"/>
          <w:lang w:eastAsia="ru-RU"/>
        </w:rPr>
        <w:t xml:space="preserve">И. M. </w:t>
      </w:r>
      <w:proofErr w:type="spellStart"/>
      <w:r w:rsidRPr="008A3A55">
        <w:rPr>
          <w:rFonts w:ascii="Verdana" w:eastAsia="Times New Roman" w:hAnsi="Verdana" w:cs="Times New Roman"/>
          <w:i/>
          <w:iCs/>
          <w:color w:val="000000"/>
          <w:sz w:val="18"/>
          <w:szCs w:val="18"/>
          <w:lang w:eastAsia="ru-RU"/>
        </w:rPr>
        <w:t>Реморенко</w:t>
      </w:r>
      <w:proofErr w:type="spell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b/>
          <w:bCs/>
          <w:color w:val="000000"/>
          <w:sz w:val="18"/>
          <w:szCs w:val="18"/>
          <w:lang w:eastAsia="ru-RU"/>
        </w:rPr>
        <w:t>Рекомендации субъектам Российской Федерации по подготовке к реализации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Федеральный закон «Об образовании в Российской Федерации» (далее также – Федеральный закон) принят 29 декабря 2013 года (№ 273-ФЗ). Он является основополагающим нормативным правовым актом в сфере образования. Принятым Федеральным законом обеспечивается формирование эффективных механизмов: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правового регулирования образовательных и иных отношений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реализации права на образование в полном объеме, государственных гарантий на получение качественного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укрепления защиты интересов личности в области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В соответствии с Федеральным законом «Об образовании в Российской Федерации» значимые изменения произошли в отношении </w:t>
      </w:r>
      <w:proofErr w:type="gramStart"/>
      <w:r w:rsidRPr="008A3A55">
        <w:rPr>
          <w:rFonts w:ascii="Verdana" w:eastAsia="Times New Roman" w:hAnsi="Verdana" w:cs="Times New Roman"/>
          <w:color w:val="000000"/>
          <w:sz w:val="18"/>
          <w:szCs w:val="18"/>
          <w:lang w:eastAsia="ru-RU"/>
        </w:rPr>
        <w:t>полномочий органов государственной власти субъектов Российской Федерации</w:t>
      </w:r>
      <w:proofErr w:type="gramEnd"/>
      <w:r w:rsidRPr="008A3A55">
        <w:rPr>
          <w:rFonts w:ascii="Verdana" w:eastAsia="Times New Roman" w:hAnsi="Verdana" w:cs="Times New Roman"/>
          <w:color w:val="000000"/>
          <w:sz w:val="18"/>
          <w:szCs w:val="18"/>
          <w:lang w:eastAsia="ru-RU"/>
        </w:rPr>
        <w:t xml:space="preserve">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Кроме того,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законодательстве субъектов Российской Федерации. Реализуя свои правомочия на осуществление законотворческой деятельности, субъекты Российской Федерации имеют возможность 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С учетом изложенного субъектам Российской Федерации при подготовке к реализации Федерального закона рекомендуется руководствоваться следующим.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 </w:t>
      </w:r>
      <w:proofErr w:type="gramStart"/>
      <w:r w:rsidRPr="008A3A55">
        <w:rPr>
          <w:rFonts w:ascii="Verdana" w:eastAsia="Times New Roman" w:hAnsi="Verdana" w:cs="Times New Roman"/>
          <w:color w:val="000000"/>
          <w:sz w:val="18"/>
          <w:szCs w:val="18"/>
          <w:lang w:eastAsia="ru-RU"/>
        </w:rPr>
        <w:t>Согласно пункту 2 </w:t>
      </w:r>
      <w:hyperlink r:id="rId5" w:tgtFrame="_blank" w:history="1">
        <w:r w:rsidRPr="008A3A55">
          <w:rPr>
            <w:rFonts w:ascii="Verdana" w:eastAsia="Times New Roman" w:hAnsi="Verdana" w:cs="Times New Roman"/>
            <w:color w:val="003C88"/>
            <w:sz w:val="18"/>
            <w:szCs w:val="18"/>
            <w:u w:val="single"/>
            <w:lang w:eastAsia="ru-RU"/>
          </w:rPr>
          <w:t>статьи 3 Федерального закона от 6 октября 1999 года № 184-ФЗ</w:t>
        </w:r>
      </w:hyperlink>
      <w:r w:rsidRPr="008A3A55">
        <w:rPr>
          <w:rFonts w:ascii="Verdana" w:eastAsia="Times New Roman" w:hAnsi="Verdana" w:cs="Times New Roman"/>
          <w:color w:val="000000"/>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В то же время, учитывая сроки вступления в силу Федерального закона, представляется, что работа субъектов Российской Федерации по приведению своих законов и иных нормативных правовых актов в соответствие с Федеральным законом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w:t>
      </w:r>
      <w:proofErr w:type="gramEnd"/>
      <w:r w:rsidRPr="008A3A55">
        <w:rPr>
          <w:rFonts w:ascii="Verdana" w:eastAsia="Times New Roman" w:hAnsi="Verdana" w:cs="Times New Roman"/>
          <w:color w:val="000000"/>
          <w:sz w:val="18"/>
          <w:szCs w:val="18"/>
          <w:lang w:eastAsia="ru-RU"/>
        </w:rPr>
        <w:t xml:space="preserve"> районов и городских округов, закрепленных пунктами 3 и 6 части 1 статьи 8 и пунктом 1 части 1 статьи 9 Федерального закона, – не позднее 1 января 2014 года.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В первую очередь в соответствии с Федеральным законом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законом, декларативных предписаний, приведению используемых в них понятий и терминов в соответствии с принятым Федеральным законом.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закона «Об образовании в Российской Федерации» применительно к социально-экономическим, национальным, географическим и иным особенностям региона.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закона,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w:t>
      </w:r>
      <w:proofErr w:type="gramEnd"/>
      <w:r w:rsidRPr="008A3A55">
        <w:rPr>
          <w:rFonts w:ascii="Verdana" w:eastAsia="Times New Roman" w:hAnsi="Verdana" w:cs="Times New Roman"/>
          <w:color w:val="000000"/>
          <w:sz w:val="18"/>
          <w:szCs w:val="18"/>
          <w:lang w:eastAsia="ru-RU"/>
        </w:rPr>
        <w:t xml:space="preserve"> обеспечения образовательной деятельности на региональном уровне. </w:t>
      </w:r>
      <w:proofErr w:type="gramStart"/>
      <w:r w:rsidRPr="008A3A55">
        <w:rPr>
          <w:rFonts w:ascii="Verdana" w:eastAsia="Times New Roman" w:hAnsi="Verdana" w:cs="Times New Roman"/>
          <w:color w:val="000000"/>
          <w:sz w:val="18"/>
          <w:szCs w:val="18"/>
          <w:lang w:eastAsia="ru-RU"/>
        </w:rPr>
        <w:t>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Проект модельного закона субъекта Российской Федерации «Об образовании в субъекте Российской Федерации» опубликован на официальном сайте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(httр://минобрнауки</w:t>
      </w:r>
      <w:proofErr w:type="gramStart"/>
      <w:r w:rsidRPr="008A3A55">
        <w:rPr>
          <w:rFonts w:ascii="Verdana" w:eastAsia="Times New Roman" w:hAnsi="Verdana" w:cs="Times New Roman"/>
          <w:color w:val="000000"/>
          <w:sz w:val="18"/>
          <w:szCs w:val="18"/>
          <w:lang w:eastAsia="ru-RU"/>
        </w:rPr>
        <w:t>.р</w:t>
      </w:r>
      <w:proofErr w:type="gramEnd"/>
      <w:r w:rsidRPr="008A3A55">
        <w:rPr>
          <w:rFonts w:ascii="Verdana" w:eastAsia="Times New Roman" w:hAnsi="Verdana" w:cs="Times New Roman"/>
          <w:color w:val="000000"/>
          <w:sz w:val="18"/>
          <w:szCs w:val="18"/>
          <w:lang w:eastAsia="ru-RU"/>
        </w:rPr>
        <w:t>ф/документы/1249/файл/1880/Проект.модельного .</w:t>
      </w:r>
      <w:proofErr w:type="spellStart"/>
      <w:r w:rsidRPr="008A3A55">
        <w:rPr>
          <w:rFonts w:ascii="Verdana" w:eastAsia="Times New Roman" w:hAnsi="Verdana" w:cs="Times New Roman"/>
          <w:color w:val="000000"/>
          <w:sz w:val="18"/>
          <w:szCs w:val="18"/>
          <w:lang w:eastAsia="ru-RU"/>
        </w:rPr>
        <w:t>закона.pdf</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Федеральным законом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закона «Об образовании в Российской Федерации». Однако оно должно косить ограниченный характер.</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 Одновременно с подготовкой и принятием законодательных актов субъектам Российской Федерации надлежит в связи с принятием Федерального закона: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провести анализ всей региональной нормативной правовой базы, регулирующей отношения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признать утратившими силу устаревшие подзаконные нормативные правовые акты;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законом, так и принимаемым в соответствии с ним подзаконным нормативным правовым актам федерального уровня);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 принять новые подзаконные нормативные правовые акты, предусмотренные Федеральным законом.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При признании нормативных правовых актов субъектов Российской Федерации </w:t>
      </w:r>
      <w:proofErr w:type="gramStart"/>
      <w:r w:rsidRPr="008A3A55">
        <w:rPr>
          <w:rFonts w:ascii="Verdana" w:eastAsia="Times New Roman" w:hAnsi="Verdana" w:cs="Times New Roman"/>
          <w:color w:val="000000"/>
          <w:sz w:val="18"/>
          <w:szCs w:val="18"/>
          <w:lang w:eastAsia="ru-RU"/>
        </w:rPr>
        <w:t>утратившими</w:t>
      </w:r>
      <w:proofErr w:type="gramEnd"/>
      <w:r w:rsidRPr="008A3A55">
        <w:rPr>
          <w:rFonts w:ascii="Verdana" w:eastAsia="Times New Roman" w:hAnsi="Verdana" w:cs="Times New Roman"/>
          <w:color w:val="000000"/>
          <w:sz w:val="18"/>
          <w:szCs w:val="18"/>
          <w:lang w:eastAsia="ru-RU"/>
        </w:rPr>
        <w:t xml:space="preserve"> силу необходимо учитывать положения статей 109 и 110 Федерального закона.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6. Системные преобразования в правовом регулировании образования, обусловленные подготовкой к реализации Федерального закона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закона,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законом.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закона (например, выпуск телевизионных передач и публикация в печатных СМИ статей, посвященных введению в действие нового Федерального закона, издание и распространение в образовательных организациях книг и брошюр для обучающихся и родителей (законных представителей), разъясняющих в доступной форме новеллы Федерального закона, права и</w:t>
      </w:r>
      <w:proofErr w:type="gramEnd"/>
      <w:r w:rsidRPr="008A3A55">
        <w:rPr>
          <w:rFonts w:ascii="Verdana" w:eastAsia="Times New Roman" w:hAnsi="Verdana" w:cs="Times New Roman"/>
          <w:color w:val="000000"/>
          <w:sz w:val="18"/>
          <w:szCs w:val="18"/>
          <w:lang w:eastAsia="ru-RU"/>
        </w:rPr>
        <w:t xml:space="preserve"> обязанности основных участников образовательных отношений, вопросы их участия в управлении образовательными организациями).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 В приложениях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Приложение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Разграничение компетенции и полномочий в сфере образования в соответствии с Федеральным законом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Федеральные государственные органы, органы государственной власти субъектов Российской Федерации и органы местного самоуправления: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1.1. создают социально-экономические условия для получения образования, расширяют возможности удовлетворять потребности человека в получении образования различных уровня и направленности в течение всей жизни;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1.3. обеспечивают открытость и доступность информации о системе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 осуществляют организацию мониторинга системы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 осуществляют ежегодное опубликование и размещение на своих официальных сайтах итоговых (годовых) отчетов об анализе состояния и перспектив развития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1.6.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Федеральные государственные органы и органы государственной власти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A3A55">
        <w:rPr>
          <w:rFonts w:ascii="Verdana" w:eastAsia="Times New Roman" w:hAnsi="Verdana" w:cs="Times New Roman"/>
          <w:color w:val="000000"/>
          <w:sz w:val="18"/>
          <w:szCs w:val="18"/>
          <w:lang w:eastAsia="ru-RU"/>
        </w:rPr>
        <w:t xml:space="preserve"> лиц, в том числе посредством организации инклюзивного образования лиц с ограниченными возможностями здоровья;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 оказывают содействие лицам, которые проявили выдающиеся способности;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2.3.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2.4. создают учебно-методические объединения в системе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2.5. создают условия для реализации инновационных образовательных проектов, программ и внедрения их результатов в практику;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2.6. обеспечивают подготовку педагогических работников, владеющих специальными педагогическими подходами и методами обучения и </w:t>
      </w:r>
      <w:proofErr w:type="gramStart"/>
      <w:r w:rsidRPr="008A3A55">
        <w:rPr>
          <w:rFonts w:ascii="Verdana" w:eastAsia="Times New Roman" w:hAnsi="Verdana" w:cs="Times New Roman"/>
          <w:color w:val="000000"/>
          <w:sz w:val="18"/>
          <w:szCs w:val="18"/>
          <w:lang w:eastAsia="ru-RU"/>
        </w:rPr>
        <w:t>воспитания</w:t>
      </w:r>
      <w:proofErr w:type="gramEnd"/>
      <w:r w:rsidRPr="008A3A55">
        <w:rPr>
          <w:rFonts w:ascii="Verdana" w:eastAsia="Times New Roman" w:hAnsi="Verdana" w:cs="Times New Roman"/>
          <w:color w:val="000000"/>
          <w:sz w:val="18"/>
          <w:szCs w:val="18"/>
          <w:lang w:eastAsia="ru-RU"/>
        </w:rP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2.7.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Федеральные государственные органы: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3.1. разрабатывают и проводят единую государственную политику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3.2. организуют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3.3. организуют предоставление дополнительного профессионального образования в федеральных государственных образовательных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3.4. разрабатывают, утверждают и реализуют государственные программы Российской Федерации, федеральные целевые программы, реализуют международные программы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3.5. создают,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2) образовательные организации для обучающихся с </w:t>
      </w:r>
      <w:proofErr w:type="spellStart"/>
      <w:r w:rsidRPr="008A3A55">
        <w:rPr>
          <w:rFonts w:ascii="Verdana" w:eastAsia="Times New Roman" w:hAnsi="Verdana" w:cs="Times New Roman"/>
          <w:color w:val="000000"/>
          <w:sz w:val="18"/>
          <w:szCs w:val="18"/>
          <w:lang w:eastAsia="ru-RU"/>
        </w:rPr>
        <w:t>девиантным</w:t>
      </w:r>
      <w:proofErr w:type="spellEnd"/>
      <w:r w:rsidRPr="008A3A55">
        <w:rPr>
          <w:rFonts w:ascii="Verdana" w:eastAsia="Times New Roman" w:hAnsi="Verdana" w:cs="Times New Roman"/>
          <w:color w:val="000000"/>
          <w:sz w:val="18"/>
          <w:szCs w:val="1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 профессиональные образовательные организации со специальным наименованием «военно-музыкальное училище»;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3.6. формируют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3.7. устанавливают и присваивают государственные награды, почетные звания, ведомственные награды и звания работникам системы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3.8. разрабатывают прогнозы подготовки кадров, требования к подготовке кадров на основе прогноза потребностей рынка труда;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3.9. обеспечивают осуществление мониторинга в системе образования на федеральном уровне;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3.10.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3.11. предоставляют бесплатно </w:t>
      </w:r>
      <w:proofErr w:type="gramStart"/>
      <w:r w:rsidRPr="008A3A55">
        <w:rPr>
          <w:rFonts w:ascii="Verdana" w:eastAsia="Times New Roman" w:hAnsi="Verdana" w:cs="Times New Roman"/>
          <w:color w:val="000000"/>
          <w:sz w:val="18"/>
          <w:szCs w:val="18"/>
          <w:lang w:eastAsia="ru-RU"/>
        </w:rPr>
        <w:t>обучающимся</w:t>
      </w:r>
      <w:proofErr w:type="gramEnd"/>
      <w:r w:rsidRPr="008A3A55">
        <w:rPr>
          <w:rFonts w:ascii="Verdana" w:eastAsia="Times New Roman" w:hAnsi="Verdana" w:cs="Times New Roman"/>
          <w:color w:val="000000"/>
          <w:sz w:val="18"/>
          <w:szCs w:val="18"/>
          <w:lang w:eastAsia="ru-RU"/>
        </w:rPr>
        <w:t xml:space="preserve">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иную учебную литературу, а также услуги </w:t>
      </w:r>
      <w:proofErr w:type="spellStart"/>
      <w:r w:rsidRPr="008A3A55">
        <w:rPr>
          <w:rFonts w:ascii="Verdana" w:eastAsia="Times New Roman" w:hAnsi="Verdana" w:cs="Times New Roman"/>
          <w:color w:val="000000"/>
          <w:sz w:val="18"/>
          <w:szCs w:val="18"/>
          <w:lang w:eastAsia="ru-RU"/>
        </w:rPr>
        <w:t>сурдопереводчиков</w:t>
      </w:r>
      <w:proofErr w:type="spellEnd"/>
      <w:r w:rsidRPr="008A3A55">
        <w:rPr>
          <w:rFonts w:ascii="Verdana" w:eastAsia="Times New Roman" w:hAnsi="Verdana" w:cs="Times New Roman"/>
          <w:color w:val="000000"/>
          <w:sz w:val="18"/>
          <w:szCs w:val="18"/>
          <w:lang w:eastAsia="ru-RU"/>
        </w:rPr>
        <w:t xml:space="preserve"> и </w:t>
      </w:r>
      <w:proofErr w:type="spellStart"/>
      <w:r w:rsidRPr="008A3A55">
        <w:rPr>
          <w:rFonts w:ascii="Verdana" w:eastAsia="Times New Roman" w:hAnsi="Verdana" w:cs="Times New Roman"/>
          <w:color w:val="000000"/>
          <w:sz w:val="18"/>
          <w:szCs w:val="18"/>
          <w:lang w:eastAsia="ru-RU"/>
        </w:rPr>
        <w:t>тифлосурдопереводчиков</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3.12.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 Органы государственной власти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 создают,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по согласованию с Минюстом России общеобразовательные организации при исправительных учреждениях уголовно-исполнительной системы;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3) образовательные организации для обучающихся с </w:t>
      </w:r>
      <w:proofErr w:type="spellStart"/>
      <w:r w:rsidRPr="008A3A55">
        <w:rPr>
          <w:rFonts w:ascii="Verdana" w:eastAsia="Times New Roman" w:hAnsi="Verdana" w:cs="Times New Roman"/>
          <w:color w:val="000000"/>
          <w:sz w:val="18"/>
          <w:szCs w:val="18"/>
          <w:lang w:eastAsia="ru-RU"/>
        </w:rPr>
        <w:t>девиантным</w:t>
      </w:r>
      <w:proofErr w:type="spellEnd"/>
      <w:r w:rsidRPr="008A3A55">
        <w:rPr>
          <w:rFonts w:ascii="Verdana" w:eastAsia="Times New Roman" w:hAnsi="Verdana" w:cs="Times New Roman"/>
          <w:color w:val="000000"/>
          <w:sz w:val="18"/>
          <w:szCs w:val="1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4.3.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A3A55">
        <w:rPr>
          <w:rFonts w:ascii="Verdana" w:eastAsia="Times New Roman" w:hAnsi="Verdana" w:cs="Times New Roman"/>
          <w:color w:val="000000"/>
          <w:sz w:val="18"/>
          <w:szCs w:val="1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8A3A55">
        <w:rPr>
          <w:rFonts w:ascii="Verdana" w:eastAsia="Times New Roman" w:hAnsi="Verdana" w:cs="Times New Roman"/>
          <w:color w:val="000000"/>
          <w:sz w:val="18"/>
          <w:szCs w:val="18"/>
          <w:vertAlign w:val="superscript"/>
          <w:lang w:eastAsia="ru-RU"/>
        </w:rPr>
        <w:t>1</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pict>
          <v:rect id="_x0000_i1025" style="width:0;height:1.5pt" o:hrstd="t" o:hr="t" fillcolor="#a0a0a0" stroked="f"/>
        </w:pic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vertAlign w:val="superscript"/>
          <w:lang w:eastAsia="ru-RU"/>
        </w:rPr>
        <w:t>1</w:t>
      </w:r>
      <w:proofErr w:type="gramStart"/>
      <w:r w:rsidRPr="008A3A55">
        <w:rPr>
          <w:rFonts w:ascii="Verdana" w:eastAsia="Times New Roman" w:hAnsi="Verdana" w:cs="Times New Roman"/>
          <w:color w:val="000000"/>
          <w:sz w:val="18"/>
          <w:szCs w:val="18"/>
          <w:vertAlign w:val="superscript"/>
          <w:lang w:eastAsia="ru-RU"/>
        </w:rPr>
        <w:t> </w:t>
      </w:r>
      <w:r w:rsidRPr="008A3A55">
        <w:rPr>
          <w:rFonts w:ascii="Verdana" w:eastAsia="Times New Roman" w:hAnsi="Verdana" w:cs="Times New Roman"/>
          <w:color w:val="000000"/>
          <w:sz w:val="18"/>
          <w:szCs w:val="18"/>
          <w:lang w:eastAsia="ru-RU"/>
        </w:rPr>
        <w:t>С</w:t>
      </w:r>
      <w:proofErr w:type="gramEnd"/>
      <w:r w:rsidRPr="008A3A55">
        <w:rPr>
          <w:rFonts w:ascii="Verdana" w:eastAsia="Times New Roman" w:hAnsi="Verdana" w:cs="Times New Roman"/>
          <w:color w:val="000000"/>
          <w:sz w:val="18"/>
          <w:szCs w:val="18"/>
          <w:lang w:eastAsia="ru-RU"/>
        </w:rPr>
        <w:t xml:space="preserve"> 1 января 2014 года.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 организуют предоставление общего образования в государственных образовательных организациях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4.5. создают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w:t>
      </w:r>
      <w:proofErr w:type="gramEnd"/>
      <w:r w:rsidRPr="008A3A55">
        <w:rPr>
          <w:rFonts w:ascii="Verdana" w:eastAsia="Times New Roman" w:hAnsi="Verdana" w:cs="Times New Roman"/>
          <w:color w:val="000000"/>
          <w:sz w:val="18"/>
          <w:szCs w:val="18"/>
          <w:lang w:eastAsia="ru-RU"/>
        </w:rPr>
        <w:t xml:space="preserve"> на содержание зданий и оплату коммунальных услуг), в соответствии с нормативами, указанными в пункте 4.3;</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4.7.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4.8. организуют предоставление дополнительного образования детей в государственных образовательных организациях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4.9.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4.11. обеспечивают осуществление мониторинга в системе образования на уровне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4.12. организуют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4.13 .осуществляют.</w:t>
      </w:r>
      <w:r w:rsidRPr="008A3A55">
        <w:rPr>
          <w:rFonts w:ascii="Verdana" w:eastAsia="Times New Roman" w:hAnsi="Verdana" w:cs="Times New Roman"/>
          <w:color w:val="000000"/>
          <w:sz w:val="18"/>
          <w:szCs w:val="18"/>
          <w:vertAlign w:val="superscript"/>
          <w:lang w:eastAsia="ru-RU"/>
        </w:rPr>
        <w:t>2</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pict>
          <v:rect id="_x0000_i1026" style="width:0;height:1.5pt" o:hrstd="t" o:hr="t" fillcolor="#a0a0a0" stroked="f"/>
        </w:pic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vertAlign w:val="superscript"/>
          <w:lang w:eastAsia="ru-RU"/>
        </w:rPr>
        <w:t>2 </w:t>
      </w:r>
      <w:r w:rsidRPr="008A3A55">
        <w:rPr>
          <w:rFonts w:ascii="Verdana" w:eastAsia="Times New Roman" w:hAnsi="Verdana" w:cs="Times New Roman"/>
          <w:color w:val="000000"/>
          <w:sz w:val="18"/>
          <w:szCs w:val="18"/>
          <w:lang w:eastAsia="ru-RU"/>
        </w:rPr>
        <w:t>Полномочия Российской Федерации, переданные для осуществления органам государственной власти субъектов Российской Федерации в соответствии со статьей 7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 подтверждение документов об образовании и (или) о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w:t>
      </w:r>
      <w:proofErr w:type="gramEnd"/>
      <w:r w:rsidRPr="008A3A55">
        <w:rPr>
          <w:rFonts w:ascii="Verdana" w:eastAsia="Times New Roman" w:hAnsi="Verdana" w:cs="Times New Roman"/>
          <w:color w:val="000000"/>
          <w:sz w:val="18"/>
          <w:szCs w:val="18"/>
          <w:lang w:eastAsia="ru-RU"/>
        </w:rPr>
        <w:t xml:space="preserve"> литературы народов России на родном языке;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4.15.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4.16. устанавливают порядок признания организаций региональными инновационными площадками;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4.17. Устанавливают порядок </w:t>
      </w:r>
      <w:proofErr w:type="gramStart"/>
      <w:r w:rsidRPr="008A3A55">
        <w:rPr>
          <w:rFonts w:ascii="Verdana" w:eastAsia="Times New Roman" w:hAnsi="Verdana" w:cs="Times New Roman"/>
          <w:color w:val="000000"/>
          <w:sz w:val="18"/>
          <w:szCs w:val="18"/>
          <w:lang w:eastAsia="ru-RU"/>
        </w:rPr>
        <w:t>проведения оценки последствий принятия решения</w:t>
      </w:r>
      <w:proofErr w:type="gramEnd"/>
      <w:r w:rsidRPr="008A3A55">
        <w:rPr>
          <w:rFonts w:ascii="Verdana" w:eastAsia="Times New Roman" w:hAnsi="Verdana" w:cs="Times New Roman"/>
          <w:color w:val="000000"/>
          <w:sz w:val="18"/>
          <w:szCs w:val="1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4.18.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4.19. устанавливают нормативы для формирования стипендиального фонда за счет бюджетных ассигнований бюджетов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4.20. определяют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w:t>
      </w:r>
      <w:r w:rsidRPr="008A3A55">
        <w:rPr>
          <w:rFonts w:ascii="Verdana" w:eastAsia="Times New Roman" w:hAnsi="Verdana" w:cs="Times New Roman"/>
          <w:color w:val="000000"/>
          <w:sz w:val="18"/>
          <w:szCs w:val="18"/>
          <w:lang w:eastAsia="ru-RU"/>
        </w:rPr>
        <w:lastRenderedPageBreak/>
        <w:t xml:space="preserve">лечении, а также детей-инвалидов в части организации </w:t>
      </w:r>
      <w:proofErr w:type="gramStart"/>
      <w:r w:rsidRPr="008A3A55">
        <w:rPr>
          <w:rFonts w:ascii="Verdana" w:eastAsia="Times New Roman" w:hAnsi="Verdana" w:cs="Times New Roman"/>
          <w:color w:val="000000"/>
          <w:sz w:val="18"/>
          <w:szCs w:val="18"/>
          <w:lang w:eastAsia="ru-RU"/>
        </w:rPr>
        <w:t>обучения</w:t>
      </w:r>
      <w:proofErr w:type="gramEnd"/>
      <w:r w:rsidRPr="008A3A55">
        <w:rPr>
          <w:rFonts w:ascii="Verdana" w:eastAsia="Times New Roman" w:hAnsi="Verdana" w:cs="Times New Roman"/>
          <w:color w:val="000000"/>
          <w:sz w:val="18"/>
          <w:szCs w:val="18"/>
          <w:lang w:eastAsia="ru-RU"/>
        </w:rPr>
        <w:t xml:space="preserve"> по основным общеобразовательным программам на дому или в медицинских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4.21. устанавливают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работающие в сельских населенных пунктах, рабочих поселках (поселках городского типа);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4.22. устанавливают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4.24. создают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w:t>
      </w:r>
      <w:proofErr w:type="gramStart"/>
      <w:r w:rsidRPr="008A3A55">
        <w:rPr>
          <w:rFonts w:ascii="Verdana" w:eastAsia="Times New Roman" w:hAnsi="Verdana" w:cs="Times New Roman"/>
          <w:color w:val="000000"/>
          <w:sz w:val="18"/>
          <w:szCs w:val="18"/>
          <w:lang w:eastAsia="ru-RU"/>
        </w:rPr>
        <w:t>на</w:t>
      </w:r>
      <w:proofErr w:type="gramEnd"/>
      <w:r w:rsidRPr="008A3A55">
        <w:rPr>
          <w:rFonts w:ascii="Verdana" w:eastAsia="Times New Roman" w:hAnsi="Verdana" w:cs="Times New Roman"/>
          <w:color w:val="000000"/>
          <w:sz w:val="18"/>
          <w:szCs w:val="18"/>
          <w:lang w:eastAsia="ru-RU"/>
        </w:rPr>
        <w:t xml:space="preserve"> </w:t>
      </w:r>
      <w:proofErr w:type="gramStart"/>
      <w:r w:rsidRPr="008A3A55">
        <w:rPr>
          <w:rFonts w:ascii="Verdana" w:eastAsia="Times New Roman" w:hAnsi="Verdana" w:cs="Times New Roman"/>
          <w:color w:val="000000"/>
          <w:sz w:val="18"/>
          <w:szCs w:val="18"/>
          <w:lang w:eastAsia="ru-RU"/>
        </w:rPr>
        <w:t>территория</w:t>
      </w:r>
      <w:proofErr w:type="gramEnd"/>
      <w:r w:rsidRPr="008A3A55">
        <w:rPr>
          <w:rFonts w:ascii="Verdana" w:eastAsia="Times New Roman" w:hAnsi="Verdana" w:cs="Times New Roman"/>
          <w:color w:val="000000"/>
          <w:sz w:val="18"/>
          <w:szCs w:val="18"/>
          <w:lang w:eastAsia="ru-RU"/>
        </w:rPr>
        <w:t xml:space="preserve">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4.25.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4.26.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4.27. осуществляют аккредитацию общественных наблюдателей в целях </w:t>
      </w:r>
      <w:proofErr w:type="gramStart"/>
      <w:r w:rsidRPr="008A3A55">
        <w:rPr>
          <w:rFonts w:ascii="Verdana" w:eastAsia="Times New Roman" w:hAnsi="Verdana" w:cs="Times New Roman"/>
          <w:color w:val="000000"/>
          <w:sz w:val="18"/>
          <w:szCs w:val="18"/>
          <w:lang w:eastAsia="ru-RU"/>
        </w:rPr>
        <w:t>обеспечения соблюдения порядка проведения государственной итоговой аттестации</w:t>
      </w:r>
      <w:proofErr w:type="gramEnd"/>
      <w:r w:rsidRPr="008A3A55">
        <w:rPr>
          <w:rFonts w:ascii="Verdana" w:eastAsia="Times New Roman" w:hAnsi="Verdana" w:cs="Times New Roman"/>
          <w:color w:val="000000"/>
          <w:sz w:val="18"/>
          <w:szCs w:val="18"/>
          <w:lang w:eastAsia="ru-RU"/>
        </w:rPr>
        <w:t xml:space="preserve"> по образовательным программам основного общего и среднего общего образования на территориях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4.28. обеспечивают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4.29. устанавливают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4.30. устанавливают средний размер родительской платы за присмотр и уход за детьми в государственных и муниципальных образовательных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4.31. устанавливают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4.32. предусматривают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4.33.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4.34.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 иную учебную литературу, а также услуги </w:t>
      </w:r>
      <w:proofErr w:type="spellStart"/>
      <w:r w:rsidRPr="008A3A55">
        <w:rPr>
          <w:rFonts w:ascii="Verdana" w:eastAsia="Times New Roman" w:hAnsi="Verdana" w:cs="Times New Roman"/>
          <w:color w:val="000000"/>
          <w:sz w:val="18"/>
          <w:szCs w:val="18"/>
          <w:lang w:eastAsia="ru-RU"/>
        </w:rPr>
        <w:t>сурдопереводчиков</w:t>
      </w:r>
      <w:proofErr w:type="spellEnd"/>
      <w:r w:rsidRPr="008A3A55">
        <w:rPr>
          <w:rFonts w:ascii="Verdana" w:eastAsia="Times New Roman" w:hAnsi="Verdana" w:cs="Times New Roman"/>
          <w:color w:val="000000"/>
          <w:sz w:val="18"/>
          <w:szCs w:val="18"/>
          <w:lang w:eastAsia="ru-RU"/>
        </w:rPr>
        <w:t xml:space="preserve"> и </w:t>
      </w:r>
      <w:proofErr w:type="spellStart"/>
      <w:r w:rsidRPr="008A3A55">
        <w:rPr>
          <w:rFonts w:ascii="Verdana" w:eastAsia="Times New Roman" w:hAnsi="Verdana" w:cs="Times New Roman"/>
          <w:color w:val="000000"/>
          <w:sz w:val="18"/>
          <w:szCs w:val="18"/>
          <w:lang w:eastAsia="ru-RU"/>
        </w:rPr>
        <w:t>тифлосурдопереводчиков</w:t>
      </w:r>
      <w:proofErr w:type="spellEnd"/>
      <w:r w:rsidRPr="008A3A55">
        <w:rPr>
          <w:rFonts w:ascii="Verdana" w:eastAsia="Times New Roman" w:hAnsi="Verdana" w:cs="Times New Roman"/>
          <w:color w:val="000000"/>
          <w:sz w:val="18"/>
          <w:szCs w:val="18"/>
          <w:lang w:eastAsia="ru-RU"/>
        </w:rPr>
        <w:t xml:space="preserve"> (за исключением обучающихся за счет бюджетных ассигнований федерального бюджета);</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4.35. представляют сведения о проставленных ими </w:t>
      </w:r>
      <w:proofErr w:type="spellStart"/>
      <w:r w:rsidRPr="008A3A55">
        <w:rPr>
          <w:rFonts w:ascii="Verdana" w:eastAsia="Times New Roman" w:hAnsi="Verdana" w:cs="Times New Roman"/>
          <w:color w:val="000000"/>
          <w:sz w:val="18"/>
          <w:szCs w:val="18"/>
          <w:lang w:eastAsia="ru-RU"/>
        </w:rPr>
        <w:t>апостилях</w:t>
      </w:r>
      <w:proofErr w:type="spellEnd"/>
      <w:r w:rsidRPr="008A3A55">
        <w:rPr>
          <w:rFonts w:ascii="Verdana" w:eastAsia="Times New Roman" w:hAnsi="Verdana" w:cs="Times New Roman"/>
          <w:color w:val="000000"/>
          <w:sz w:val="18"/>
          <w:szCs w:val="18"/>
          <w:lang w:eastAsia="ru-RU"/>
        </w:rPr>
        <w:t xml:space="preserve"> на документах об образовании и (или) о квалификации в </w:t>
      </w:r>
      <w:proofErr w:type="spellStart"/>
      <w:r w:rsidRPr="008A3A55">
        <w:rPr>
          <w:rFonts w:ascii="Verdana" w:eastAsia="Times New Roman" w:hAnsi="Verdana" w:cs="Times New Roman"/>
          <w:color w:val="000000"/>
          <w:sz w:val="18"/>
          <w:szCs w:val="18"/>
          <w:lang w:eastAsia="ru-RU"/>
        </w:rPr>
        <w:t>Рособрнадзор</w:t>
      </w:r>
      <w:proofErr w:type="spellEnd"/>
      <w:r w:rsidRPr="008A3A55">
        <w:rPr>
          <w:rFonts w:ascii="Verdana" w:eastAsia="Times New Roman" w:hAnsi="Verdana" w:cs="Times New Roman"/>
          <w:color w:val="000000"/>
          <w:sz w:val="18"/>
          <w:szCs w:val="18"/>
          <w:lang w:eastAsia="ru-RU"/>
        </w:rPr>
        <w:t xml:space="preserve"> путем внесения этих сведений в федеральную информационную систему «Федеральный реестр </w:t>
      </w:r>
      <w:proofErr w:type="spellStart"/>
      <w:r w:rsidRPr="008A3A55">
        <w:rPr>
          <w:rFonts w:ascii="Verdana" w:eastAsia="Times New Roman" w:hAnsi="Verdana" w:cs="Times New Roman"/>
          <w:color w:val="000000"/>
          <w:sz w:val="18"/>
          <w:szCs w:val="18"/>
          <w:lang w:eastAsia="ru-RU"/>
        </w:rPr>
        <w:t>апостилей</w:t>
      </w:r>
      <w:proofErr w:type="spellEnd"/>
      <w:r w:rsidRPr="008A3A55">
        <w:rPr>
          <w:rFonts w:ascii="Verdana" w:eastAsia="Times New Roman" w:hAnsi="Verdana" w:cs="Times New Roman"/>
          <w:color w:val="000000"/>
          <w:sz w:val="18"/>
          <w:szCs w:val="18"/>
          <w:lang w:eastAsia="ru-RU"/>
        </w:rPr>
        <w:t>, проставленных на документах об образовании и (или) о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4.36. вносят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4.37. вносят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4.38.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4.39. относят к малокомплектным образовательным организациям образовательные организации, реализующие основные общеобразовательные программы;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4.40.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4.41. определяют случаи и порядок обеспечения питанием обучающихся за счет бюджетных ассигнований бюджетов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4.42. определяют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lastRenderedPageBreak/>
        <w:t>4.43.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4.44. имеют право на предоставление государственной поддержки дополнительного образования детей в муниципальных образовательных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4.45.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4.46.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4.47. вправе устанавливать специальные денежные поощрения для лиц, проявивших выдающиеся способности, и иные меры стимулирования указанных лиц.</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 Органы местного самоуправления муниципальных районов и городских округов: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8A3A55">
        <w:rPr>
          <w:rFonts w:ascii="Verdana" w:eastAsia="Times New Roman" w:hAnsi="Verdana" w:cs="Times New Roman"/>
          <w:color w:val="000000"/>
          <w:sz w:val="18"/>
          <w:szCs w:val="18"/>
          <w:vertAlign w:val="superscript"/>
          <w:lang w:eastAsia="ru-RU"/>
        </w:rPr>
        <w:t>3</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pict>
          <v:rect id="_x0000_i1027" style="width:0;height:1.5pt" o:hrstd="t" o:hr="t" fillcolor="#a0a0a0" stroked="f"/>
        </w:pic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vertAlign w:val="superscript"/>
          <w:lang w:eastAsia="ru-RU"/>
        </w:rPr>
        <w:t>3</w:t>
      </w:r>
      <w:proofErr w:type="gramStart"/>
      <w:r w:rsidRPr="008A3A55">
        <w:rPr>
          <w:rFonts w:ascii="Verdana" w:eastAsia="Times New Roman" w:hAnsi="Verdana" w:cs="Times New Roman"/>
          <w:color w:val="000000"/>
          <w:sz w:val="18"/>
          <w:szCs w:val="18"/>
          <w:vertAlign w:val="superscript"/>
          <w:lang w:eastAsia="ru-RU"/>
        </w:rPr>
        <w:t> </w:t>
      </w:r>
      <w:r w:rsidRPr="008A3A55">
        <w:rPr>
          <w:rFonts w:ascii="Verdana" w:eastAsia="Times New Roman" w:hAnsi="Verdana" w:cs="Times New Roman"/>
          <w:color w:val="000000"/>
          <w:sz w:val="18"/>
          <w:szCs w:val="18"/>
          <w:lang w:eastAsia="ru-RU"/>
        </w:rPr>
        <w:t>С</w:t>
      </w:r>
      <w:proofErr w:type="gramEnd"/>
      <w:r w:rsidRPr="008A3A55">
        <w:rPr>
          <w:rFonts w:ascii="Verdana" w:eastAsia="Times New Roman" w:hAnsi="Verdana" w:cs="Times New Roman"/>
          <w:color w:val="000000"/>
          <w:sz w:val="18"/>
          <w:szCs w:val="18"/>
          <w:lang w:eastAsia="ru-RU"/>
        </w:rPr>
        <w:t xml:space="preserve"> 1 января 2014 года.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5.2. организуют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5.3. создают условия для осуществления присмотра и ухода за детьми, содержания детей в муниципальных образовательных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5.4. создают,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5.5. обеспечивают содержание зданий и сооружений муниципальных образовательных организаций, обустройство прилегающих к ним территорий;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5.6. осуществляют учет детей, подлежащих </w:t>
      </w:r>
      <w:proofErr w:type="gramStart"/>
      <w:r w:rsidRPr="008A3A55">
        <w:rPr>
          <w:rFonts w:ascii="Verdana" w:eastAsia="Times New Roman" w:hAnsi="Verdana" w:cs="Times New Roman"/>
          <w:color w:val="000000"/>
          <w:sz w:val="18"/>
          <w:szCs w:val="18"/>
          <w:lang w:eastAsia="ru-RU"/>
        </w:rPr>
        <w:t>обучению по</w:t>
      </w:r>
      <w:proofErr w:type="gramEnd"/>
      <w:r w:rsidRPr="008A3A55">
        <w:rPr>
          <w:rFonts w:ascii="Verdana" w:eastAsia="Times New Roman" w:hAnsi="Verdana" w:cs="Times New Roman"/>
          <w:color w:val="000000"/>
          <w:sz w:val="18"/>
          <w:szCs w:val="18"/>
          <w:lang w:eastAsia="ru-RU"/>
        </w:rPr>
        <w:t xml:space="preserve"> образовательным программам дошкольного, начального общего, основного общего и среднего общего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5.7. закрепляют муниципальные образовательные организации за конкретными территориями муниципального района, городского округа;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5.8. ведут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5.9.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5.10. устанавливают нормативы для формирования стипендиального фонда за счет бюджетных ассигнований местного бюджета;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5.11.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5.12. определяют случаи и порядок обеспечения питанием обучающихся за счет бюджетных ассигнований местных бюджетов;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5.13. случаи и порядок обеспечение вещевым имуществом (обмундированием), в том числе форменной одеждой, обучающихся за счет бюджетных ассигнований местных бюджетов;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5.14. имеют право на создание центров психолого-педагогической, медицинской и социальной помощи;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5.15. вправе устанавливать специальные денежные поощрения для лиц, проявивших выдающиеся способности, и иные меры стимулирования указанных лиц.</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Полномочия отдельных федеральных государственных органов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6. Президент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6.1. устанавливает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 Правительство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 устанавливает порядок разработки, утверждения федеральных государственных образовательных стандартов и внесения в них изменений;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7.3. устанавливает порядок и условия проведения экспериментов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7.4. устанавливает порядок </w:t>
      </w:r>
      <w:proofErr w:type="gramStart"/>
      <w:r w:rsidRPr="008A3A55">
        <w:rPr>
          <w:rFonts w:ascii="Verdana" w:eastAsia="Times New Roman" w:hAnsi="Verdana" w:cs="Times New Roman"/>
          <w:color w:val="000000"/>
          <w:sz w:val="18"/>
          <w:szCs w:val="18"/>
          <w:lang w:eastAsia="ru-RU"/>
        </w:rPr>
        <w:t>проведения оценки последствий принятия решения</w:t>
      </w:r>
      <w:proofErr w:type="gramEnd"/>
      <w:r w:rsidRPr="008A3A55">
        <w:rPr>
          <w:rFonts w:ascii="Verdana" w:eastAsia="Times New Roman" w:hAnsi="Verdana" w:cs="Times New Roman"/>
          <w:color w:val="000000"/>
          <w:sz w:val="18"/>
          <w:szCs w:val="1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w:t>
      </w:r>
      <w:r w:rsidRPr="008A3A55">
        <w:rPr>
          <w:rFonts w:ascii="Verdana" w:eastAsia="Times New Roman" w:hAnsi="Verdana" w:cs="Times New Roman"/>
          <w:color w:val="000000"/>
          <w:sz w:val="18"/>
          <w:szCs w:val="18"/>
          <w:lang w:eastAsia="ru-RU"/>
        </w:rPr>
        <w:lastRenderedPageBreak/>
        <w:t>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7.5. создает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7.6. утверждает программы развития федеральных университетов;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7.7. устанавливает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7.8. устанавливает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7.9. устанавливает нормативы для формирования стипендиального фонда за счет бюджетных ассигнований федерального бюджета;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7.10.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7.11. утверждает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7.12. определяет продолжительность ежегодного основного оплачиваемого отпуска педагогических работников;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7.13. устанавливает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пунктами 3 и 5 части 5 и частью 8 статьи 47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7.15. утверждает правила оказания платных образовательных услуг;</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7.16. утверждает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7.17. устанавливает порядок заключения и расторжения договора о целевом приеме и договора о целевом обучении, а также их типовые формы;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7.18. устанавливает порядок утверждения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 xml:space="preserve"> могут проводиться дополнительные вступительные испытания творческой и (или) профессиональной направленности;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7.19. утверждает порядок, критерии отбора, перечень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7.20. устанавливает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7.21. устанавливает квоту на образование иностранных граждан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7.22. устанавливает порядок и размеры оплаты услуг экспертов и экспертных организаций и возмещение понесенных ими в связи с проведением </w:t>
      </w:r>
      <w:proofErr w:type="spellStart"/>
      <w:r w:rsidRPr="008A3A55">
        <w:rPr>
          <w:rFonts w:ascii="Verdana" w:eastAsia="Times New Roman" w:hAnsi="Verdana" w:cs="Times New Roman"/>
          <w:color w:val="000000"/>
          <w:sz w:val="18"/>
          <w:szCs w:val="18"/>
          <w:lang w:eastAsia="ru-RU"/>
        </w:rPr>
        <w:t>аккредитационной</w:t>
      </w:r>
      <w:proofErr w:type="spellEnd"/>
      <w:r w:rsidRPr="008A3A55">
        <w:rPr>
          <w:rFonts w:ascii="Verdana" w:eastAsia="Times New Roman" w:hAnsi="Verdana" w:cs="Times New Roman"/>
          <w:color w:val="000000"/>
          <w:sz w:val="18"/>
          <w:szCs w:val="18"/>
          <w:lang w:eastAsia="ru-RU"/>
        </w:rPr>
        <w:t xml:space="preserve"> экспертизы расходов;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7.23. утверждает положение о государственной аккредитации образовательной деятельности;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7.24. устанавливает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7.25. устанавливает порядок проведения педагогической экспертизы;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7.26. устанавливает порядок осуществления мониторинга системы образования, а также перечень обязательной информации, подлежащей мониторингу;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7.27. устанавливает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7.28. устанавливает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7.29. устанавливает перечень сведений, вносимых в федеральную информационную систему «Федеральный реестр сведений о </w:t>
      </w:r>
      <w:proofErr w:type="gramStart"/>
      <w:r w:rsidRPr="008A3A55">
        <w:rPr>
          <w:rFonts w:ascii="Verdana" w:eastAsia="Times New Roman" w:hAnsi="Verdana" w:cs="Times New Roman"/>
          <w:color w:val="000000"/>
          <w:sz w:val="18"/>
          <w:szCs w:val="18"/>
          <w:lang w:eastAsia="ru-RU"/>
        </w:rPr>
        <w:t>документах</w:t>
      </w:r>
      <w:proofErr w:type="gramEnd"/>
      <w:r w:rsidRPr="008A3A55">
        <w:rPr>
          <w:rFonts w:ascii="Verdana" w:eastAsia="Times New Roman" w:hAnsi="Verdana" w:cs="Times New Roman"/>
          <w:color w:val="000000"/>
          <w:sz w:val="18"/>
          <w:szCs w:val="1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7.30. устанавливает перечень сведений, вносимых в федеральную информационную систему «Федеральный реестр </w:t>
      </w:r>
      <w:proofErr w:type="spellStart"/>
      <w:r w:rsidRPr="008A3A55">
        <w:rPr>
          <w:rFonts w:ascii="Verdana" w:eastAsia="Times New Roman" w:hAnsi="Verdana" w:cs="Times New Roman"/>
          <w:color w:val="000000"/>
          <w:sz w:val="18"/>
          <w:szCs w:val="18"/>
          <w:lang w:eastAsia="ru-RU"/>
        </w:rPr>
        <w:t>апостилей</w:t>
      </w:r>
      <w:proofErr w:type="spellEnd"/>
      <w:r w:rsidRPr="008A3A55">
        <w:rPr>
          <w:rFonts w:ascii="Verdana" w:eastAsia="Times New Roman" w:hAnsi="Verdana" w:cs="Times New Roman"/>
          <w:color w:val="000000"/>
          <w:sz w:val="18"/>
          <w:szCs w:val="18"/>
          <w:lang w:eastAsia="ru-RU"/>
        </w:rPr>
        <w:t>, проставленных на документах об образовании и (или) о квалификации», и порядок ее формирования и ведения;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7.31.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w:t>
      </w:r>
      <w:r w:rsidRPr="008A3A55">
        <w:rPr>
          <w:rFonts w:ascii="Verdana" w:eastAsia="Times New Roman" w:hAnsi="Verdana" w:cs="Times New Roman"/>
          <w:color w:val="000000"/>
          <w:sz w:val="18"/>
          <w:szCs w:val="18"/>
          <w:lang w:eastAsia="ru-RU"/>
        </w:rPr>
        <w:lastRenderedPageBreak/>
        <w:t>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w:t>
      </w:r>
      <w:proofErr w:type="gramEnd"/>
      <w:r w:rsidRPr="008A3A55">
        <w:rPr>
          <w:rFonts w:ascii="Verdana" w:eastAsia="Times New Roman" w:hAnsi="Verdana" w:cs="Times New Roman"/>
          <w:color w:val="000000"/>
          <w:sz w:val="18"/>
          <w:szCs w:val="18"/>
          <w:lang w:eastAsia="ru-RU"/>
        </w:rPr>
        <w:t xml:space="preserve"> </w:t>
      </w:r>
      <w:proofErr w:type="gramStart"/>
      <w:r w:rsidRPr="008A3A55">
        <w:rPr>
          <w:rFonts w:ascii="Verdana" w:eastAsia="Times New Roman" w:hAnsi="Verdana" w:cs="Times New Roman"/>
          <w:color w:val="000000"/>
          <w:sz w:val="18"/>
          <w:szCs w:val="18"/>
          <w:lang w:eastAsia="ru-RU"/>
        </w:rPr>
        <w:t>числе</w:t>
      </w:r>
      <w:proofErr w:type="gramEnd"/>
      <w:r w:rsidRPr="008A3A55">
        <w:rPr>
          <w:rFonts w:ascii="Verdana" w:eastAsia="Times New Roman" w:hAnsi="Verdana" w:cs="Times New Roman"/>
          <w:color w:val="000000"/>
          <w:sz w:val="18"/>
          <w:szCs w:val="18"/>
          <w:lang w:eastAsia="ru-RU"/>
        </w:rPr>
        <w:t xml:space="preserve">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7.32.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7.33. определяет условия, размеры и порядок предоставления государственной поддержки образовательного кредитования;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7.34. устанавливает порядок подтверждения документов об образовании и (или) о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 утверждает федеральные государственные образовательные стандарты, в том числе: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 утверждает по согласованию с Минздравом России федеральные государственные образовательные стандарты по специальностям ординатуры;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 утверждает по согласованию с Минкультуры России федеральные государственные образовательные стандарты по специальностям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8.2.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8.6. утверждает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8.8. утверждает положения о практике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осваивающих основные профессиональные образовательные программы, и ее виды;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8.9. устанавливает порядок организации и осуществления образовательной деятельности по соответствующим образовательным программам </w:t>
      </w:r>
      <w:proofErr w:type="gramStart"/>
      <w:r w:rsidRPr="008A3A55">
        <w:rPr>
          <w:rFonts w:ascii="Verdana" w:eastAsia="Times New Roman" w:hAnsi="Verdana" w:cs="Times New Roman"/>
          <w:color w:val="000000"/>
          <w:sz w:val="18"/>
          <w:szCs w:val="18"/>
          <w:lang w:eastAsia="ru-RU"/>
        </w:rPr>
        <w:t>различных</w:t>
      </w:r>
      <w:proofErr w:type="gramEnd"/>
      <w:r w:rsidRPr="008A3A55">
        <w:rPr>
          <w:rFonts w:ascii="Verdana" w:eastAsia="Times New Roman" w:hAnsi="Verdana" w:cs="Times New Roman"/>
          <w:color w:val="000000"/>
          <w:sz w:val="18"/>
          <w:szCs w:val="18"/>
          <w:lang w:eastAsia="ru-RU"/>
        </w:rPr>
        <w:t xml:space="preserve"> уровня и (или) направленности или по соответствующему виду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8.10. устанавливает порядок применения электронного обучения, дистанционных образовательных технологий при реализации образовательных программ;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8.11. утверждает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8.12. утверждает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8.13. утверждает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8.14. утверждает типовые положения об учебно-методических объединениях в системе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8.15. устанавливает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8.16. устанавливает перечень показателей, критерии и периодичность </w:t>
      </w:r>
      <w:proofErr w:type="gramStart"/>
      <w:r w:rsidRPr="008A3A55">
        <w:rPr>
          <w:rFonts w:ascii="Verdana" w:eastAsia="Times New Roman" w:hAnsi="Verdana" w:cs="Times New Roman"/>
          <w:color w:val="000000"/>
          <w:sz w:val="18"/>
          <w:szCs w:val="18"/>
          <w:lang w:eastAsia="ru-RU"/>
        </w:rPr>
        <w:t>оценки эффективности реализации программ развития национальных исследовательских университетов</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 xml:space="preserve">8.17. устанавливает порядок создания </w:t>
      </w:r>
      <w:proofErr w:type="gramStart"/>
      <w:r w:rsidRPr="008A3A55">
        <w:rPr>
          <w:rFonts w:ascii="Verdana" w:eastAsia="Times New Roman" w:hAnsi="Verdana" w:cs="Times New Roman"/>
          <w:color w:val="000000"/>
          <w:sz w:val="18"/>
          <w:szCs w:val="18"/>
          <w:lang w:eastAsia="ru-RU"/>
        </w:rPr>
        <w:t>профессиональным</w:t>
      </w:r>
      <w:proofErr w:type="gramEnd"/>
      <w:r w:rsidRPr="008A3A55">
        <w:rPr>
          <w:rFonts w:ascii="Verdana" w:eastAsia="Times New Roman" w:hAnsi="Verdana" w:cs="Times New Roman"/>
          <w:color w:val="000000"/>
          <w:sz w:val="18"/>
          <w:szCs w:val="18"/>
          <w:lang w:eastAsia="ru-RU"/>
        </w:rPr>
        <w:t xml:space="preserve">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8.18. устанавливает показатели деятельности образовательной организации, подлежащей </w:t>
      </w:r>
      <w:proofErr w:type="spellStart"/>
      <w:r w:rsidRPr="008A3A55">
        <w:rPr>
          <w:rFonts w:ascii="Verdana" w:eastAsia="Times New Roman" w:hAnsi="Verdana" w:cs="Times New Roman"/>
          <w:color w:val="000000"/>
          <w:sz w:val="18"/>
          <w:szCs w:val="18"/>
          <w:lang w:eastAsia="ru-RU"/>
        </w:rPr>
        <w:t>самообследованию</w:t>
      </w:r>
      <w:proofErr w:type="spellEnd"/>
      <w:r w:rsidRPr="008A3A55">
        <w:rPr>
          <w:rFonts w:ascii="Verdana" w:eastAsia="Times New Roman" w:hAnsi="Verdana" w:cs="Times New Roman"/>
          <w:color w:val="000000"/>
          <w:sz w:val="18"/>
          <w:szCs w:val="18"/>
          <w:lang w:eastAsia="ru-RU"/>
        </w:rPr>
        <w:t>, и порядок его проведения;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8.19. утверждает образцы зачетной книжки и студенческого билета;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8.20. устанавливает порядок и основания предоставления академического отпуска </w:t>
      </w:r>
      <w:proofErr w:type="gramStart"/>
      <w:r w:rsidRPr="008A3A55">
        <w:rPr>
          <w:rFonts w:ascii="Verdana" w:eastAsia="Times New Roman" w:hAnsi="Verdana" w:cs="Times New Roman"/>
          <w:color w:val="000000"/>
          <w:sz w:val="18"/>
          <w:szCs w:val="18"/>
          <w:lang w:eastAsia="ru-RU"/>
        </w:rPr>
        <w:t>обучающимся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8.21. устанавливает случаи и порядок перехода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с платного обучения на бесплатное обучение;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8.22. устанавливает порядок перевода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из одной образовательной организации в другую образовательную организацию, реализующую образовательную программу соответствующего уровня;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w:t>
      </w:r>
      <w:proofErr w:type="gramEnd"/>
      <w:r w:rsidRPr="008A3A55">
        <w:rPr>
          <w:rFonts w:ascii="Verdana" w:eastAsia="Times New Roman" w:hAnsi="Verdana" w:cs="Times New Roman"/>
          <w:color w:val="000000"/>
          <w:sz w:val="18"/>
          <w:szCs w:val="18"/>
          <w:lang w:eastAsia="ru-RU"/>
        </w:rPr>
        <w:t xml:space="preserve">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8.24. устанавливает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8.25. устанавливает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8.26.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8.27. устанавливает порядок расследования и учета несчастных случаев с </w:t>
      </w:r>
      <w:proofErr w:type="gramStart"/>
      <w:r w:rsidRPr="008A3A55">
        <w:rPr>
          <w:rFonts w:ascii="Verdana" w:eastAsia="Times New Roman" w:hAnsi="Verdana" w:cs="Times New Roman"/>
          <w:color w:val="000000"/>
          <w:sz w:val="18"/>
          <w:szCs w:val="18"/>
          <w:lang w:eastAsia="ru-RU"/>
        </w:rPr>
        <w:t>обучающимися</w:t>
      </w:r>
      <w:proofErr w:type="gramEnd"/>
      <w:r w:rsidRPr="008A3A55">
        <w:rPr>
          <w:rFonts w:ascii="Verdana" w:eastAsia="Times New Roman" w:hAnsi="Verdana" w:cs="Times New Roman"/>
          <w:color w:val="000000"/>
          <w:sz w:val="18"/>
          <w:szCs w:val="18"/>
          <w:lang w:eastAsia="ru-RU"/>
        </w:rPr>
        <w:t xml:space="preserve"> во время пребывания в организации, осуществляющей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8.28. устанавливает по согласованию с Минздравом России положение о </w:t>
      </w:r>
      <w:proofErr w:type="spellStart"/>
      <w:r w:rsidRPr="008A3A55">
        <w:rPr>
          <w:rFonts w:ascii="Verdana" w:eastAsia="Times New Roman" w:hAnsi="Verdana" w:cs="Times New Roman"/>
          <w:color w:val="000000"/>
          <w:sz w:val="18"/>
          <w:szCs w:val="18"/>
          <w:lang w:eastAsia="ru-RU"/>
        </w:rPr>
        <w:t>психолого-медико-педагогической</w:t>
      </w:r>
      <w:proofErr w:type="spellEnd"/>
      <w:r w:rsidRPr="008A3A55">
        <w:rPr>
          <w:rFonts w:ascii="Verdana" w:eastAsia="Times New Roman" w:hAnsi="Verdana" w:cs="Times New Roman"/>
          <w:color w:val="000000"/>
          <w:sz w:val="18"/>
          <w:szCs w:val="18"/>
          <w:lang w:eastAsia="ru-RU"/>
        </w:rPr>
        <w:t xml:space="preserve"> комиссии и порядок проведения комплексного </w:t>
      </w:r>
      <w:proofErr w:type="spellStart"/>
      <w:r w:rsidRPr="008A3A55">
        <w:rPr>
          <w:rFonts w:ascii="Verdana" w:eastAsia="Times New Roman" w:hAnsi="Verdana" w:cs="Times New Roman"/>
          <w:color w:val="000000"/>
          <w:sz w:val="18"/>
          <w:szCs w:val="18"/>
          <w:lang w:eastAsia="ru-RU"/>
        </w:rPr>
        <w:t>психолого-медико-педагогического</w:t>
      </w:r>
      <w:proofErr w:type="spellEnd"/>
      <w:r w:rsidRPr="008A3A55">
        <w:rPr>
          <w:rFonts w:ascii="Verdana" w:eastAsia="Times New Roman" w:hAnsi="Verdana" w:cs="Times New Roman"/>
          <w:color w:val="000000"/>
          <w:sz w:val="18"/>
          <w:szCs w:val="18"/>
          <w:lang w:eastAsia="ru-RU"/>
        </w:rPr>
        <w:t xml:space="preserve"> обследования детей;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8.29. устанавливает порядок применения к </w:t>
      </w:r>
      <w:proofErr w:type="gramStart"/>
      <w:r w:rsidRPr="008A3A55">
        <w:rPr>
          <w:rFonts w:ascii="Verdana" w:eastAsia="Times New Roman" w:hAnsi="Verdana" w:cs="Times New Roman"/>
          <w:color w:val="000000"/>
          <w:sz w:val="18"/>
          <w:szCs w:val="18"/>
          <w:lang w:eastAsia="ru-RU"/>
        </w:rPr>
        <w:t>обучающимся</w:t>
      </w:r>
      <w:proofErr w:type="gramEnd"/>
      <w:r w:rsidRPr="008A3A55">
        <w:rPr>
          <w:rFonts w:ascii="Verdana" w:eastAsia="Times New Roman" w:hAnsi="Verdana" w:cs="Times New Roman"/>
          <w:color w:val="000000"/>
          <w:sz w:val="18"/>
          <w:szCs w:val="18"/>
          <w:lang w:eastAsia="ru-RU"/>
        </w:rPr>
        <w:t xml:space="preserve"> и снятия с обучающихся мер дисциплинарного взыскания;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8.30. устанавливает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8.31. устанавливает особенности режима рабочего времени и времени отдыха педагогических работников организаций,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8.32. устанавливает по согласованию с Минтрудом России порядок проведения аттестации педагогических работников;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8.33. утверждает примерные формы договоров об образовании;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или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w:t>
      </w:r>
      <w:proofErr w:type="gramEnd"/>
      <w:r w:rsidRPr="008A3A55">
        <w:rPr>
          <w:rFonts w:ascii="Verdana" w:eastAsia="Times New Roman" w:hAnsi="Verdana" w:cs="Times New Roman"/>
          <w:color w:val="000000"/>
          <w:sz w:val="18"/>
          <w:szCs w:val="18"/>
          <w:lang w:eastAsia="ru-RU"/>
        </w:rPr>
        <w:t xml:space="preserve"> </w:t>
      </w:r>
      <w:proofErr w:type="gramStart"/>
      <w:r w:rsidRPr="008A3A55">
        <w:rPr>
          <w:rFonts w:ascii="Verdana" w:eastAsia="Times New Roman" w:hAnsi="Verdana" w:cs="Times New Roman"/>
          <w:color w:val="000000"/>
          <w:sz w:val="18"/>
          <w:szCs w:val="18"/>
          <w:lang w:eastAsia="ru-RU"/>
        </w:rPr>
        <w:t>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8.36. устанавливает порядок аккредитации общественных наблюдателей в целях </w:t>
      </w:r>
      <w:proofErr w:type="gramStart"/>
      <w:r w:rsidRPr="008A3A55">
        <w:rPr>
          <w:rFonts w:ascii="Verdana" w:eastAsia="Times New Roman" w:hAnsi="Verdana" w:cs="Times New Roman"/>
          <w:color w:val="000000"/>
          <w:sz w:val="18"/>
          <w:szCs w:val="18"/>
          <w:lang w:eastAsia="ru-RU"/>
        </w:rPr>
        <w:t>обеспечения соблюдения порядка проведения государственной итоговой аттестации</w:t>
      </w:r>
      <w:proofErr w:type="gramEnd"/>
      <w:r w:rsidRPr="008A3A55">
        <w:rPr>
          <w:rFonts w:ascii="Verdana" w:eastAsia="Times New Roman" w:hAnsi="Verdana" w:cs="Times New Roman"/>
          <w:color w:val="000000"/>
          <w:sz w:val="18"/>
          <w:szCs w:val="18"/>
          <w:lang w:eastAsia="ru-RU"/>
        </w:rPr>
        <w:t xml:space="preserve"> по образовательным программам основного общего и среднего общего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8.37. устанавливает образцы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 и приложений к ним, описание указанных документов и приложений, порядок заполнения, учета и выдачи указанных документов и их дубликатов;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8.38. устанавливает образец и 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8.39. устанавливает порядок формирования сборных команд Российской Федерации для участия в международных олимпиадах по общеобразовательным предметам;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8.40. устанавливает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8.41. утверждает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8.42. устанавливает порядок проведения олимпиад школьников, включая критерии определения уровней указанных олимпиад школьников, образцы дипломов победителей и призеров указанных олимпиад;</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8.43. устанавливает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8.44. устанавливает порядок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8.45. утверждает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8.46. устанавливает по согласованию с ФСБ России и ФСТЭК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8.47. устанавливает порядок отбора иностранных граждан на обучение в пределах квоты, а также предъявляемые к ним требования;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8.48. устанавливает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8.49. определяет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8.50. определяет по согласованию с Минтрудом России особенности организации образовательной деятельности для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с ограниченными возможностями здоровья;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8.51. утверждает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8.52.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8.53. устанавливает формы заявления о государственной аккредитации и прилагаемых к нему документов, а также требования к их заполнению и оформлению;</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8.54. устанавливает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A3A55">
        <w:rPr>
          <w:rFonts w:ascii="Verdana" w:eastAsia="Times New Roman" w:hAnsi="Verdana" w:cs="Times New Roman"/>
          <w:color w:val="000000"/>
          <w:sz w:val="18"/>
          <w:szCs w:val="18"/>
          <w:lang w:eastAsia="ru-RU"/>
        </w:rPr>
        <w:t>аккредитационной</w:t>
      </w:r>
      <w:proofErr w:type="spellEnd"/>
      <w:r w:rsidRPr="008A3A55">
        <w:rPr>
          <w:rFonts w:ascii="Verdana" w:eastAsia="Times New Roman" w:hAnsi="Verdana" w:cs="Times New Roman"/>
          <w:color w:val="000000"/>
          <w:sz w:val="18"/>
          <w:szCs w:val="18"/>
          <w:lang w:eastAsia="ru-RU"/>
        </w:rPr>
        <w:t xml:space="preserve"> экспертизы, порядок их аккредитации (в том числе порядок ведения реестра экспертов и экспертных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8.55. устанавливает формы свидетельства о государственной аккредитации и приложения к нему, а также технические требования к указанным документам;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8.56. организует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8.57. определяет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форму свидетельства о признании иностранного образования и (или) иностранной квалификации и технические требования к нему;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8.58. вправе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9. Минюст России и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9.1. устанавливают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9.2. устанавливают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10. Минюст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устанавливает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11. Минкультуры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11.1. обеспечивает разработку примерных программ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11.2. устанавливает образец диплома об окончании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 описание указанного диплома, порядок заполнения, учета и выдачи указанного диплома и его дубликатов;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11.3. устанавливает образец и порядок выдачи свидетельства об освоении дополнительных </w:t>
      </w:r>
      <w:proofErr w:type="spellStart"/>
      <w:r w:rsidRPr="008A3A55">
        <w:rPr>
          <w:rFonts w:ascii="Verdana" w:eastAsia="Times New Roman" w:hAnsi="Verdana" w:cs="Times New Roman"/>
          <w:color w:val="000000"/>
          <w:sz w:val="18"/>
          <w:szCs w:val="18"/>
          <w:lang w:eastAsia="ru-RU"/>
        </w:rPr>
        <w:t>предпрофессиональных</w:t>
      </w:r>
      <w:proofErr w:type="spellEnd"/>
      <w:r w:rsidRPr="008A3A55">
        <w:rPr>
          <w:rFonts w:ascii="Verdana" w:eastAsia="Times New Roman" w:hAnsi="Verdana" w:cs="Times New Roman"/>
          <w:color w:val="000000"/>
          <w:sz w:val="18"/>
          <w:szCs w:val="18"/>
          <w:lang w:eastAsia="ru-RU"/>
        </w:rPr>
        <w:t xml:space="preserve"> программ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11.4. устанавливает перечень дополнительных </w:t>
      </w:r>
      <w:proofErr w:type="spellStart"/>
      <w:r w:rsidRPr="008A3A55">
        <w:rPr>
          <w:rFonts w:ascii="Verdana" w:eastAsia="Times New Roman" w:hAnsi="Verdana" w:cs="Times New Roman"/>
          <w:color w:val="000000"/>
          <w:sz w:val="18"/>
          <w:szCs w:val="18"/>
          <w:lang w:eastAsia="ru-RU"/>
        </w:rPr>
        <w:t>предпрофессиональных</w:t>
      </w:r>
      <w:proofErr w:type="spellEnd"/>
      <w:r w:rsidRPr="008A3A55">
        <w:rPr>
          <w:rFonts w:ascii="Verdana" w:eastAsia="Times New Roman" w:hAnsi="Verdana" w:cs="Times New Roman"/>
          <w:color w:val="000000"/>
          <w:sz w:val="18"/>
          <w:szCs w:val="18"/>
          <w:lang w:eastAsia="ru-RU"/>
        </w:rPr>
        <w:t xml:space="preserve"> программ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11.5.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федеральные государственные требования к минимуму содержания, структуре и условиям реализации дополнительных </w:t>
      </w:r>
      <w:proofErr w:type="spellStart"/>
      <w:r w:rsidRPr="008A3A55">
        <w:rPr>
          <w:rFonts w:ascii="Verdana" w:eastAsia="Times New Roman" w:hAnsi="Verdana" w:cs="Times New Roman"/>
          <w:color w:val="000000"/>
          <w:sz w:val="18"/>
          <w:szCs w:val="18"/>
          <w:lang w:eastAsia="ru-RU"/>
        </w:rPr>
        <w:t>предпрофессиональных</w:t>
      </w:r>
      <w:proofErr w:type="spellEnd"/>
      <w:r w:rsidRPr="008A3A55">
        <w:rPr>
          <w:rFonts w:ascii="Verdana" w:eastAsia="Times New Roman" w:hAnsi="Verdana" w:cs="Times New Roman"/>
          <w:color w:val="000000"/>
          <w:sz w:val="18"/>
          <w:szCs w:val="18"/>
          <w:lang w:eastAsia="ru-RU"/>
        </w:rPr>
        <w:t xml:space="preserve"> программ в области искусств, к срокам </w:t>
      </w:r>
      <w:proofErr w:type="gramStart"/>
      <w:r w:rsidRPr="008A3A55">
        <w:rPr>
          <w:rFonts w:ascii="Verdana" w:eastAsia="Times New Roman" w:hAnsi="Verdana" w:cs="Times New Roman"/>
          <w:color w:val="000000"/>
          <w:sz w:val="18"/>
          <w:szCs w:val="18"/>
          <w:lang w:eastAsia="ru-RU"/>
        </w:rPr>
        <w:t>обучения по</w:t>
      </w:r>
      <w:proofErr w:type="gramEnd"/>
      <w:r w:rsidRPr="008A3A55">
        <w:rPr>
          <w:rFonts w:ascii="Verdana" w:eastAsia="Times New Roman" w:hAnsi="Verdana" w:cs="Times New Roman"/>
          <w:color w:val="000000"/>
          <w:sz w:val="18"/>
          <w:szCs w:val="18"/>
          <w:lang w:eastAsia="ru-RU"/>
        </w:rPr>
        <w:t xml:space="preserve"> этим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 xml:space="preserve">11.6.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приема на обучение по дополнительным </w:t>
      </w:r>
      <w:proofErr w:type="spellStart"/>
      <w:r w:rsidRPr="008A3A55">
        <w:rPr>
          <w:rFonts w:ascii="Verdana" w:eastAsia="Times New Roman" w:hAnsi="Verdana" w:cs="Times New Roman"/>
          <w:color w:val="000000"/>
          <w:sz w:val="18"/>
          <w:szCs w:val="18"/>
          <w:lang w:eastAsia="ru-RU"/>
        </w:rPr>
        <w:t>предпрофессиональным</w:t>
      </w:r>
      <w:proofErr w:type="spellEnd"/>
      <w:r w:rsidRPr="008A3A55">
        <w:rPr>
          <w:rFonts w:ascii="Verdana" w:eastAsia="Times New Roman" w:hAnsi="Verdana" w:cs="Times New Roman"/>
          <w:color w:val="000000"/>
          <w:sz w:val="18"/>
          <w:szCs w:val="18"/>
          <w:lang w:eastAsia="ru-RU"/>
        </w:rPr>
        <w:t xml:space="preserve"> программам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11.7.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форму и порядок проведения итоговой аттестации по результатам освоения дополнительных </w:t>
      </w:r>
      <w:proofErr w:type="spellStart"/>
      <w:r w:rsidRPr="008A3A55">
        <w:rPr>
          <w:rFonts w:ascii="Verdana" w:eastAsia="Times New Roman" w:hAnsi="Verdana" w:cs="Times New Roman"/>
          <w:color w:val="000000"/>
          <w:sz w:val="18"/>
          <w:szCs w:val="18"/>
          <w:lang w:eastAsia="ru-RU"/>
        </w:rPr>
        <w:t>предпрофессиональных</w:t>
      </w:r>
      <w:proofErr w:type="spellEnd"/>
      <w:r w:rsidRPr="008A3A55">
        <w:rPr>
          <w:rFonts w:ascii="Verdana" w:eastAsia="Times New Roman" w:hAnsi="Verdana" w:cs="Times New Roman"/>
          <w:color w:val="000000"/>
          <w:sz w:val="18"/>
          <w:szCs w:val="18"/>
          <w:lang w:eastAsia="ru-RU"/>
        </w:rPr>
        <w:t xml:space="preserve"> программы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11.8.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отбора лиц для приема на </w:t>
      </w:r>
      <w:proofErr w:type="gramStart"/>
      <w:r w:rsidRPr="008A3A55">
        <w:rPr>
          <w:rFonts w:ascii="Verdana" w:eastAsia="Times New Roman" w:hAnsi="Verdana" w:cs="Times New Roman"/>
          <w:color w:val="000000"/>
          <w:sz w:val="18"/>
          <w:szCs w:val="18"/>
          <w:lang w:eastAsia="ru-RU"/>
        </w:rPr>
        <w:t>обучение</w:t>
      </w:r>
      <w:proofErr w:type="gramEnd"/>
      <w:r w:rsidRPr="008A3A55">
        <w:rPr>
          <w:rFonts w:ascii="Verdana" w:eastAsia="Times New Roman" w:hAnsi="Verdana" w:cs="Times New Roman"/>
          <w:color w:val="000000"/>
          <w:sz w:val="18"/>
          <w:szCs w:val="18"/>
          <w:lang w:eastAsia="ru-RU"/>
        </w:rPr>
        <w:t xml:space="preserve"> по интегрированным образовательным программам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11.9.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организации и осуществления образовательной деятельности по программам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 xml:space="preserve">, включающий в себя порядок приема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11.10. определяет в части, не противоречащей Федеральному закону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 Минздрав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12.1. обеспечивает разработку примерных программ ординатуры;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12.2. устанавливает образец диплома об окончании ординатуры, описание указанного диплома, порядок заполнения, учета и выдачи указанного диплома и его дубликатов;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12.3. разрабатывает и утверждает примерные дополнительные профессиональные программы медицинского образования и фармацевтического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12.4. устанавливает порядок участия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12.5. устанавливает порядок организации и проведения практической </w:t>
      </w:r>
      <w:proofErr w:type="gramStart"/>
      <w:r w:rsidRPr="008A3A55">
        <w:rPr>
          <w:rFonts w:ascii="Verdana" w:eastAsia="Times New Roman" w:hAnsi="Verdana" w:cs="Times New Roman"/>
          <w:color w:val="000000"/>
          <w:sz w:val="18"/>
          <w:szCs w:val="18"/>
          <w:lang w:eastAsia="ru-RU"/>
        </w:rPr>
        <w:t>подготовки</w:t>
      </w:r>
      <w:proofErr w:type="gramEnd"/>
      <w:r w:rsidRPr="008A3A55">
        <w:rPr>
          <w:rFonts w:ascii="Verdana" w:eastAsia="Times New Roman" w:hAnsi="Verdana" w:cs="Times New Roman"/>
          <w:color w:val="000000"/>
          <w:sz w:val="18"/>
          <w:szCs w:val="18"/>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12.6.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приема граждан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ординатуры;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12.7.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12.8.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13. </w:t>
      </w:r>
      <w:proofErr w:type="spellStart"/>
      <w:r w:rsidRPr="008A3A55">
        <w:rPr>
          <w:rFonts w:ascii="Verdana" w:eastAsia="Times New Roman" w:hAnsi="Verdana" w:cs="Times New Roman"/>
          <w:color w:val="000000"/>
          <w:sz w:val="18"/>
          <w:szCs w:val="18"/>
          <w:lang w:eastAsia="ru-RU"/>
        </w:rPr>
        <w:t>Минспорт</w:t>
      </w:r>
      <w:proofErr w:type="spellEnd"/>
      <w:r w:rsidRPr="008A3A55">
        <w:rPr>
          <w:rFonts w:ascii="Verdana" w:eastAsia="Times New Roman" w:hAnsi="Verdana" w:cs="Times New Roman"/>
          <w:color w:val="000000"/>
          <w:sz w:val="18"/>
          <w:szCs w:val="18"/>
          <w:lang w:eastAsia="ru-RU"/>
        </w:rPr>
        <w:t xml:space="preserve">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13.1.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федеральные государственные требования к минимуму содержания, структуре, условиям реализации дополнительных </w:t>
      </w:r>
      <w:proofErr w:type="spellStart"/>
      <w:r w:rsidRPr="008A3A55">
        <w:rPr>
          <w:rFonts w:ascii="Verdana" w:eastAsia="Times New Roman" w:hAnsi="Verdana" w:cs="Times New Roman"/>
          <w:color w:val="000000"/>
          <w:sz w:val="18"/>
          <w:szCs w:val="18"/>
          <w:lang w:eastAsia="ru-RU"/>
        </w:rPr>
        <w:t>предпрофессиональных</w:t>
      </w:r>
      <w:proofErr w:type="spellEnd"/>
      <w:r w:rsidRPr="008A3A55">
        <w:rPr>
          <w:rFonts w:ascii="Verdana" w:eastAsia="Times New Roman" w:hAnsi="Verdana" w:cs="Times New Roman"/>
          <w:color w:val="000000"/>
          <w:sz w:val="18"/>
          <w:szCs w:val="18"/>
          <w:lang w:eastAsia="ru-RU"/>
        </w:rPr>
        <w:t xml:space="preserve"> программ в области физической культуры и спорта и к срокам </w:t>
      </w:r>
      <w:proofErr w:type="gramStart"/>
      <w:r w:rsidRPr="008A3A55">
        <w:rPr>
          <w:rFonts w:ascii="Verdana" w:eastAsia="Times New Roman" w:hAnsi="Verdana" w:cs="Times New Roman"/>
          <w:color w:val="000000"/>
          <w:sz w:val="18"/>
          <w:szCs w:val="18"/>
          <w:lang w:eastAsia="ru-RU"/>
        </w:rPr>
        <w:t>обучения по</w:t>
      </w:r>
      <w:proofErr w:type="gramEnd"/>
      <w:r w:rsidRPr="008A3A55">
        <w:rPr>
          <w:rFonts w:ascii="Verdana" w:eastAsia="Times New Roman" w:hAnsi="Verdana" w:cs="Times New Roman"/>
          <w:color w:val="000000"/>
          <w:sz w:val="18"/>
          <w:szCs w:val="18"/>
          <w:lang w:eastAsia="ru-RU"/>
        </w:rPr>
        <w:t xml:space="preserve"> этим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13.2.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приема на обучение по дополнительным </w:t>
      </w:r>
      <w:proofErr w:type="spellStart"/>
      <w:r w:rsidRPr="008A3A55">
        <w:rPr>
          <w:rFonts w:ascii="Verdana" w:eastAsia="Times New Roman" w:hAnsi="Verdana" w:cs="Times New Roman"/>
          <w:color w:val="000000"/>
          <w:sz w:val="18"/>
          <w:szCs w:val="18"/>
          <w:lang w:eastAsia="ru-RU"/>
        </w:rPr>
        <w:t>предпрофессиональным</w:t>
      </w:r>
      <w:proofErr w:type="spellEnd"/>
      <w:r w:rsidRPr="008A3A55">
        <w:rPr>
          <w:rFonts w:ascii="Verdana" w:eastAsia="Times New Roman" w:hAnsi="Verdana" w:cs="Times New Roman"/>
          <w:color w:val="000000"/>
          <w:sz w:val="18"/>
          <w:szCs w:val="18"/>
          <w:lang w:eastAsia="ru-RU"/>
        </w:rPr>
        <w:t xml:space="preserve"> программам в области физической культуры и спорта;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13.3. может устанавливать в части, не противоречащей Федеральному закону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 Минтранс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14.1. утверждает типовые программы профессионального обучения в области международных автомобильных перевозок;</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14.2. утверждает типовые дополнительные профессиональные программы в области международных автомобильных перевозок;</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14.3.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14.4. утверждает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14.5. могут устанавливать в части, не противоречащей Федеральному закону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w:t>
      </w:r>
      <w:proofErr w:type="gramEnd"/>
      <w:r w:rsidRPr="008A3A55">
        <w:rPr>
          <w:rFonts w:ascii="Verdana" w:eastAsia="Times New Roman" w:hAnsi="Verdana" w:cs="Times New Roman"/>
          <w:color w:val="000000"/>
          <w:sz w:val="18"/>
          <w:szCs w:val="18"/>
          <w:lang w:eastAsia="ru-RU"/>
        </w:rPr>
        <w:t xml:space="preserve"> области подготовки работников железнодорожного транспорта, непосредственно связанных с движением поездов и маневровой работой.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 МИД России: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15.1. утверждает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15.2. принимает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15.3. устанавливает структуру управления деятельностью и </w:t>
      </w:r>
      <w:hyperlink r:id="rId6" w:tgtFrame="_blank" w:history="1">
        <w:r w:rsidRPr="008A3A55">
          <w:rPr>
            <w:rFonts w:ascii="Verdana" w:eastAsia="Times New Roman" w:hAnsi="Verdana" w:cs="Times New Roman"/>
            <w:color w:val="003C88"/>
            <w:sz w:val="18"/>
            <w:szCs w:val="18"/>
            <w:u w:val="single"/>
            <w:lang w:eastAsia="ru-RU"/>
          </w:rPr>
          <w:t>штатное расписание</w:t>
        </w:r>
      </w:hyperlink>
      <w:r w:rsidRPr="008A3A55">
        <w:rPr>
          <w:rFonts w:ascii="Verdana" w:eastAsia="Times New Roman" w:hAnsi="Verdana" w:cs="Times New Roman"/>
          <w:color w:val="000000"/>
          <w:sz w:val="18"/>
          <w:szCs w:val="18"/>
          <w:lang w:eastAsia="ru-RU"/>
        </w:rPr>
        <w:t xml:space="preserve"> специализированных структурных образовательных </w:t>
      </w:r>
      <w:proofErr w:type="gramStart"/>
      <w:r w:rsidRPr="008A3A55">
        <w:rPr>
          <w:rFonts w:ascii="Verdana" w:eastAsia="Times New Roman" w:hAnsi="Verdana" w:cs="Times New Roman"/>
          <w:color w:val="000000"/>
          <w:sz w:val="18"/>
          <w:szCs w:val="18"/>
          <w:lang w:eastAsia="ru-RU"/>
        </w:rPr>
        <w:t>подразделений загранучреждений Министерства иностранных дел Российской Федерации</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15.4. осуществляет кадровое, информационное и методическое обеспечение образовательной деятельности указанных подразделений;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15.5.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15.6.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15.7. осуществляет контроль за деятельностью специализированных структурных образовательных </w:t>
      </w:r>
      <w:proofErr w:type="gramStart"/>
      <w:r w:rsidRPr="008A3A55">
        <w:rPr>
          <w:rFonts w:ascii="Verdana" w:eastAsia="Times New Roman" w:hAnsi="Verdana" w:cs="Times New Roman"/>
          <w:color w:val="000000"/>
          <w:sz w:val="18"/>
          <w:szCs w:val="18"/>
          <w:lang w:eastAsia="ru-RU"/>
        </w:rPr>
        <w:t>подразделений загранучреждений Министерства иностранных дел Российской Федерации</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15.8. устанавливает по согласованию с </w:t>
      </w:r>
      <w:proofErr w:type="spellStart"/>
      <w:r w:rsidRPr="008A3A55">
        <w:rPr>
          <w:rFonts w:ascii="Verdana" w:eastAsia="Times New Roman" w:hAnsi="Verdana" w:cs="Times New Roman"/>
          <w:color w:val="000000"/>
          <w:sz w:val="18"/>
          <w:szCs w:val="18"/>
          <w:lang w:eastAsia="ru-RU"/>
        </w:rPr>
        <w:t>Минобрнауки</w:t>
      </w:r>
      <w:proofErr w:type="spellEnd"/>
      <w:r w:rsidRPr="008A3A55">
        <w:rPr>
          <w:rFonts w:ascii="Verdana" w:eastAsia="Times New Roman" w:hAnsi="Verdana" w:cs="Times New Roman"/>
          <w:color w:val="000000"/>
          <w:sz w:val="18"/>
          <w:szCs w:val="18"/>
          <w:lang w:eastAsia="ru-RU"/>
        </w:rPr>
        <w:t xml:space="preserve">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15.9. осуществляет сбор и передачу в лицензирующий орган </w:t>
      </w:r>
      <w:proofErr w:type="gramStart"/>
      <w:r w:rsidRPr="008A3A55">
        <w:rPr>
          <w:rFonts w:ascii="Verdana" w:eastAsia="Times New Roman" w:hAnsi="Verdana" w:cs="Times New Roman"/>
          <w:color w:val="000000"/>
          <w:sz w:val="18"/>
          <w:szCs w:val="18"/>
          <w:lang w:eastAsia="ru-RU"/>
        </w:rPr>
        <w:t>заявлений загранучреждений Министерства иностранных дел Российской Федерации</w:t>
      </w:r>
      <w:proofErr w:type="gramEnd"/>
      <w:r w:rsidRPr="008A3A55">
        <w:rPr>
          <w:rFonts w:ascii="Verdana" w:eastAsia="Times New Roman" w:hAnsi="Verdana" w:cs="Times New Roman"/>
          <w:color w:val="000000"/>
          <w:sz w:val="18"/>
          <w:szCs w:val="1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w:t>
      </w:r>
      <w:proofErr w:type="gramStart"/>
      <w:r w:rsidRPr="008A3A55">
        <w:rPr>
          <w:rFonts w:ascii="Verdana" w:eastAsia="Times New Roman" w:hAnsi="Verdana" w:cs="Times New Roman"/>
          <w:color w:val="000000"/>
          <w:sz w:val="18"/>
          <w:szCs w:val="18"/>
          <w:lang w:eastAsia="ru-RU"/>
        </w:rPr>
        <w:t>контролю за</w:t>
      </w:r>
      <w:proofErr w:type="gramEnd"/>
      <w:r w:rsidRPr="008A3A55">
        <w:rPr>
          <w:rFonts w:ascii="Verdana" w:eastAsia="Times New Roman" w:hAnsi="Verdana" w:cs="Times New Roman"/>
          <w:color w:val="000000"/>
          <w:sz w:val="18"/>
          <w:szCs w:val="18"/>
          <w:lang w:eastAsia="ru-RU"/>
        </w:rPr>
        <w:t xml:space="preserve"> оборотом наркотических средств и психотропных веществ: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обеспечивают разработку примерных программ подготовки научно-педагогических кадров в адъюнктуре.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17. </w:t>
      </w:r>
      <w:proofErr w:type="spellStart"/>
      <w:r w:rsidRPr="008A3A55">
        <w:rPr>
          <w:rFonts w:ascii="Verdana" w:eastAsia="Times New Roman" w:hAnsi="Verdana" w:cs="Times New Roman"/>
          <w:color w:val="000000"/>
          <w:sz w:val="18"/>
          <w:szCs w:val="18"/>
          <w:lang w:eastAsia="ru-RU"/>
        </w:rPr>
        <w:t>Рособрнадзор</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17.1. осуществляет лицензирование образовательной деятельности: а) организаций, осуществляющих образовательную деятельность по образовательным программам высшего образования;</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17.2. осуществляет государственную аккредитацию образовательной деятельности организаций, осуществляющих образовательную деятельность и указанных в пункте 17.1,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17.3. осуществляет государственный контроль (надзор) в сфере образования за деятельностью организаций, указанных в пункте 17.1, а также органов исполнительной власти субъектов Российской Федерации, осуществляющих государственное управление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17.5. 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w:t>
      </w:r>
      <w:proofErr w:type="gramEnd"/>
      <w:r w:rsidRPr="008A3A55">
        <w:rPr>
          <w:rFonts w:ascii="Verdana" w:eastAsia="Times New Roman" w:hAnsi="Verdana" w:cs="Times New Roman"/>
          <w:color w:val="000000"/>
          <w:sz w:val="18"/>
          <w:szCs w:val="18"/>
          <w:lang w:eastAsia="ru-RU"/>
        </w:rPr>
        <w:t xml:space="preserve"> образовательные подразделения);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w:t>
      </w:r>
      <w:proofErr w:type="gramEnd"/>
      <w:r w:rsidRPr="008A3A55">
        <w:rPr>
          <w:rFonts w:ascii="Verdana" w:eastAsia="Times New Roman" w:hAnsi="Verdana" w:cs="Times New Roman"/>
          <w:color w:val="000000"/>
          <w:sz w:val="18"/>
          <w:szCs w:val="18"/>
          <w:lang w:eastAsia="ru-RU"/>
        </w:rPr>
        <w:t xml:space="preserve">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17.8. устанавливает количество баллов единого государственного экзамена, необходимого для поступления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17.9. устанавливает форму заявления о предоставлении временной лицензии, а также перечень и формы документов, прилагаемых к нему;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17.10. организует формирование и ведение федеральной информационной системы «Федеральный реестр </w:t>
      </w:r>
      <w:proofErr w:type="spellStart"/>
      <w:r w:rsidRPr="008A3A55">
        <w:rPr>
          <w:rFonts w:ascii="Verdana" w:eastAsia="Times New Roman" w:hAnsi="Verdana" w:cs="Times New Roman"/>
          <w:color w:val="000000"/>
          <w:sz w:val="18"/>
          <w:szCs w:val="18"/>
          <w:lang w:eastAsia="ru-RU"/>
        </w:rPr>
        <w:t>апостилей</w:t>
      </w:r>
      <w:proofErr w:type="spellEnd"/>
      <w:r w:rsidRPr="008A3A55">
        <w:rPr>
          <w:rFonts w:ascii="Verdana" w:eastAsia="Times New Roman" w:hAnsi="Verdana" w:cs="Times New Roman"/>
          <w:color w:val="000000"/>
          <w:sz w:val="18"/>
          <w:szCs w:val="18"/>
          <w:lang w:eastAsia="ru-RU"/>
        </w:rPr>
        <w:t>, проставленных на документах об образовании и (или) о квалификации»;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17.11. организует формирование и ведение федеральной информационной системы государственного надзора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17.12. организует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17.13.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17.14. осуществляет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частью 3 статьи 107 Федерального закона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17.15.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w:t>
      </w:r>
      <w:proofErr w:type="gramEnd"/>
      <w:r w:rsidRPr="008A3A55">
        <w:rPr>
          <w:rFonts w:ascii="Verdana" w:eastAsia="Times New Roman" w:hAnsi="Verdana" w:cs="Times New Roman"/>
          <w:color w:val="000000"/>
          <w:sz w:val="18"/>
          <w:szCs w:val="18"/>
          <w:lang w:eastAsia="ru-RU"/>
        </w:rPr>
        <w:t xml:space="preserve"> Федерации, осуществляющих переданные полномочия, за неисполнение или ненадлежащее исполнение указанных полномочий;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17.17. осуществляет согласование структуры органов исполнительной власти субъектов Российской Федерации, осуществляющих переданные полномочия;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17.18.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17.19. анализирует причины выявленных нарушений при осуществлении переданных полномочий, принимает меры по устранению выявленных нарушений;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17.20.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18. ФНС России (ее территориальные органы):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18.1.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18.2.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Функции организаций, осуществляющих образовательную деятельность, и их учредителей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 Организации, осуществляющие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 разрабатывают и утверждают образовательные программы в соответствии с Федеральным законом «Об образовании 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 определяют язык (языки) образования по реализуемым образовательным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19.3. определяют формы </w:t>
      </w:r>
      <w:proofErr w:type="gramStart"/>
      <w:r w:rsidRPr="008A3A55">
        <w:rPr>
          <w:rFonts w:ascii="Verdana" w:eastAsia="Times New Roman" w:hAnsi="Verdana" w:cs="Times New Roman"/>
          <w:color w:val="000000"/>
          <w:sz w:val="18"/>
          <w:szCs w:val="18"/>
          <w:lang w:eastAsia="ru-RU"/>
        </w:rPr>
        <w:t>обучения</w:t>
      </w:r>
      <w:proofErr w:type="gramEnd"/>
      <w:r w:rsidRPr="008A3A55">
        <w:rPr>
          <w:rFonts w:ascii="Verdana" w:eastAsia="Times New Roman" w:hAnsi="Verdana" w:cs="Times New Roman"/>
          <w:color w:val="000000"/>
          <w:sz w:val="18"/>
          <w:szCs w:val="18"/>
          <w:lang w:eastAsia="ru-RU"/>
        </w:rPr>
        <w:t xml:space="preserve"> по дополнительным образовательным программам и основным программам профессионального обучения;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 определяют учебные издания, используемые при реализации образовательных программ дошкольного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19.6. определяют учебные издания при реализации профессиональных образовательных программ;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19.7. самостоятельны в формировании своей структуры, если иное не установлено федеральными законами;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19.8. открывают и закрывают филиалы представительств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19.9. самостоятельны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19.10.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19.11. разрабатывают и принимают правила внутреннего распорядка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правила внутреннего трудового распорядка, иные локальные нормативные акты;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19.12. осуществляют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19.13. предоставляют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8A3A55">
        <w:rPr>
          <w:rFonts w:ascii="Verdana" w:eastAsia="Times New Roman" w:hAnsi="Verdana" w:cs="Times New Roman"/>
          <w:color w:val="000000"/>
          <w:sz w:val="18"/>
          <w:szCs w:val="18"/>
          <w:lang w:eastAsia="ru-RU"/>
        </w:rPr>
        <w:t>самообследования</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19.14. устанавливают </w:t>
      </w:r>
      <w:hyperlink r:id="rId7" w:tgtFrame="_blank" w:history="1">
        <w:r w:rsidRPr="008A3A55">
          <w:rPr>
            <w:rFonts w:ascii="Verdana" w:eastAsia="Times New Roman" w:hAnsi="Verdana" w:cs="Times New Roman"/>
            <w:color w:val="003C88"/>
            <w:sz w:val="18"/>
            <w:szCs w:val="18"/>
            <w:u w:val="single"/>
            <w:lang w:eastAsia="ru-RU"/>
          </w:rPr>
          <w:t>штатное расписание</w:t>
        </w:r>
      </w:hyperlink>
      <w:r w:rsidRPr="008A3A55">
        <w:rPr>
          <w:rFonts w:ascii="Verdana" w:eastAsia="Times New Roman" w:hAnsi="Verdana" w:cs="Times New Roman"/>
          <w:color w:val="000000"/>
          <w:sz w:val="18"/>
          <w:szCs w:val="18"/>
          <w:lang w:eastAsia="ru-RU"/>
        </w:rPr>
        <w:t>, если иное не установлено нормативными правовыми актами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19.15. осуществляют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19.16. осуществляют создание условий и организацию дополнительного профессионального образования работников;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19.17. разрабатывают и утверждают по согласованию с учредителем программы развития образовательной организации, если иное не установлено настоящим Федеральным законом;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19.18. осуществляют прием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в образовательную организацию;</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19.19. определяют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19.20. осуществляют текущий контроль успеваемости и промежуточной аттестации обучающихся, устанавливают их формы, периодичность и порядок проведения;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19.21. осуществляют индивидуальный учет результатов освоения </w:t>
      </w:r>
      <w:proofErr w:type="gramStart"/>
      <w:r w:rsidRPr="008A3A55">
        <w:rPr>
          <w:rFonts w:ascii="Verdana" w:eastAsia="Times New Roman" w:hAnsi="Verdana" w:cs="Times New Roman"/>
          <w:color w:val="000000"/>
          <w:sz w:val="18"/>
          <w:szCs w:val="18"/>
          <w:lang w:eastAsia="ru-RU"/>
        </w:rPr>
        <w:t>обучающимися</w:t>
      </w:r>
      <w:proofErr w:type="gramEnd"/>
      <w:r w:rsidRPr="008A3A55">
        <w:rPr>
          <w:rFonts w:ascii="Verdana" w:eastAsia="Times New Roman" w:hAnsi="Verdana" w:cs="Times New Roman"/>
          <w:color w:val="000000"/>
          <w:sz w:val="18"/>
          <w:szCs w:val="1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19.22. осуществляют использование и совершенствование методов обучения и воспитания, образовательных технологий, электронного обучения;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19.23. проводят </w:t>
      </w:r>
      <w:proofErr w:type="spellStart"/>
      <w:r w:rsidRPr="008A3A55">
        <w:rPr>
          <w:rFonts w:ascii="Verdana" w:eastAsia="Times New Roman" w:hAnsi="Verdana" w:cs="Times New Roman"/>
          <w:color w:val="000000"/>
          <w:sz w:val="18"/>
          <w:szCs w:val="18"/>
          <w:lang w:eastAsia="ru-RU"/>
        </w:rPr>
        <w:t>самообследование</w:t>
      </w:r>
      <w:proofErr w:type="spellEnd"/>
      <w:r w:rsidRPr="008A3A55">
        <w:rPr>
          <w:rFonts w:ascii="Verdana" w:eastAsia="Times New Roman" w:hAnsi="Verdana" w:cs="Times New Roman"/>
          <w:color w:val="000000"/>
          <w:sz w:val="18"/>
          <w:szCs w:val="18"/>
          <w:lang w:eastAsia="ru-RU"/>
        </w:rPr>
        <w:t>, обеспечивают функционирование внутренней системы оценки качества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19.24. обеспечивают в образовательной организации, имеющей интернат, необходимые условия содержания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19.25. создают необходимые условия для охраны и укрепления здоровья, организации питания обучающихся и работников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19.26. осуществляют организацию питания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19.27. создают условия для занятия обучающимися физической культурой и спортом;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19.28. осуществляют приобретение или изготовление бланков документов об образовании и (или) о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19.29. устанавливают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19.30.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19.31. организуют научно-методическую работу, в том числе организуют и проводят научные и методические конференции, семинары;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19.32. обеспечивают создание и ведение официального сайта образовательной организации в сети «Интернет»;</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19.33. формируют открытые и общедоступные информационные ресурсы, содержащие информацию об их деятельности, и обеспечивают доступ </w:t>
      </w:r>
      <w:proofErr w:type="gramStart"/>
      <w:r w:rsidRPr="008A3A55">
        <w:rPr>
          <w:rFonts w:ascii="Verdana" w:eastAsia="Times New Roman" w:hAnsi="Verdana" w:cs="Times New Roman"/>
          <w:color w:val="000000"/>
          <w:sz w:val="18"/>
          <w:szCs w:val="18"/>
          <w:lang w:eastAsia="ru-RU"/>
        </w:rPr>
        <w:t>к</w:t>
      </w:r>
      <w:proofErr w:type="gramEnd"/>
      <w:r w:rsidRPr="008A3A55">
        <w:rPr>
          <w:rFonts w:ascii="Verdana" w:eastAsia="Times New Roman" w:hAnsi="Verdana" w:cs="Times New Roman"/>
          <w:color w:val="000000"/>
          <w:sz w:val="18"/>
          <w:szCs w:val="18"/>
          <w:lang w:eastAsia="ru-RU"/>
        </w:rPr>
        <w:t xml:space="preserve"> </w:t>
      </w:r>
      <w:proofErr w:type="gramStart"/>
      <w:r w:rsidRPr="008A3A55">
        <w:rPr>
          <w:rFonts w:ascii="Verdana" w:eastAsia="Times New Roman" w:hAnsi="Verdana" w:cs="Times New Roman"/>
          <w:color w:val="000000"/>
          <w:sz w:val="18"/>
          <w:szCs w:val="18"/>
          <w:lang w:eastAsia="ru-RU"/>
        </w:rPr>
        <w:t>таким</w:t>
      </w:r>
      <w:proofErr w:type="gramEnd"/>
      <w:r w:rsidRPr="008A3A55">
        <w:rPr>
          <w:rFonts w:ascii="Verdana" w:eastAsia="Times New Roman" w:hAnsi="Verdana" w:cs="Times New Roman"/>
          <w:color w:val="000000"/>
          <w:sz w:val="18"/>
          <w:szCs w:val="1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19.34. принимают локальные нормативные акты по основным вопросам организации и осуществления образовательной деятельности, в том числе регламентирующие: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 правила приема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 режим занятий обучающихся;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3) формы, периодичность и порядок текущего контроля успеваемости и промежуточной аттестации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6) размер платы за пользование жилым помещением и коммунальные услуги в общежитии для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7) порядок и случаи снижения размера платы за пользование жилым помещением и коммунальные услуги в общежитии для обучающихся или не взимания ее с отдельных категорий обучающихся;</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9) основания и порядок снижения стоимости платных образовательных услуг;</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10) порядок и формы проведения итоговой аттестации;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11) порядок оформления документов об образовании и (или) квалификации на иностранном языке;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12) образцы документов об образовании и (или) квалификации, выдаваемых лицам, прошедшим итоговую аттестацию;</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13) образец справки об обучении или о периоде обучения;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14) образец и порядок выдачи документов об </w:t>
      </w:r>
      <w:proofErr w:type="gramStart"/>
      <w:r w:rsidRPr="008A3A55">
        <w:rPr>
          <w:rFonts w:ascii="Verdana" w:eastAsia="Times New Roman" w:hAnsi="Verdana" w:cs="Times New Roman"/>
          <w:color w:val="000000"/>
          <w:sz w:val="18"/>
          <w:szCs w:val="18"/>
          <w:lang w:eastAsia="ru-RU"/>
        </w:rPr>
        <w:t>обучении по</w:t>
      </w:r>
      <w:proofErr w:type="gramEnd"/>
      <w:r w:rsidRPr="008A3A55">
        <w:rPr>
          <w:rFonts w:ascii="Verdana" w:eastAsia="Times New Roman" w:hAnsi="Verdana" w:cs="Times New Roman"/>
          <w:color w:val="000000"/>
          <w:sz w:val="18"/>
          <w:szCs w:val="18"/>
          <w:lang w:eastAsia="ru-RU"/>
        </w:rPr>
        <w:t xml:space="preserve"> образовательным программам, по которым не предусмотрено проведение итоговой аттестации;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 xml:space="preserve">16) форму и перечень вступительных испытаний при приеме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 xml:space="preserve"> лиц, имеющих среднее профессиональное или высшее образование;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20) </w:t>
      </w:r>
      <w:proofErr w:type="gramStart"/>
      <w:r w:rsidRPr="008A3A55">
        <w:rPr>
          <w:rFonts w:ascii="Verdana" w:eastAsia="Times New Roman" w:hAnsi="Verdana" w:cs="Times New Roman"/>
          <w:color w:val="000000"/>
          <w:sz w:val="18"/>
          <w:szCs w:val="18"/>
          <w:lang w:eastAsia="ru-RU"/>
        </w:rPr>
        <w:t>обучение</w:t>
      </w:r>
      <w:proofErr w:type="gramEnd"/>
      <w:r w:rsidRPr="008A3A55">
        <w:rPr>
          <w:rFonts w:ascii="Verdana" w:eastAsia="Times New Roman" w:hAnsi="Verdana" w:cs="Times New Roman"/>
          <w:color w:val="000000"/>
          <w:sz w:val="18"/>
          <w:szCs w:val="18"/>
          <w:lang w:eastAsia="ru-RU"/>
        </w:rPr>
        <w:t xml:space="preserve"> по индивидуальному учебному плану, в том числе ускоренное обучение, в пределах осваиваемой образовательной программы;</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23) зачет организацией, осуществляющей образовательную деятельность, результатов освоения </w:t>
      </w:r>
      <w:proofErr w:type="gramStart"/>
      <w:r w:rsidRPr="008A3A55">
        <w:rPr>
          <w:rFonts w:ascii="Verdana" w:eastAsia="Times New Roman" w:hAnsi="Verdana" w:cs="Times New Roman"/>
          <w:color w:val="000000"/>
          <w:sz w:val="18"/>
          <w:szCs w:val="18"/>
          <w:lang w:eastAsia="ru-RU"/>
        </w:rPr>
        <w:t>обучающимися</w:t>
      </w:r>
      <w:proofErr w:type="gramEnd"/>
      <w:r w:rsidRPr="008A3A55">
        <w:rPr>
          <w:rFonts w:ascii="Verdana" w:eastAsia="Times New Roman" w:hAnsi="Verdana" w:cs="Times New Roman"/>
          <w:color w:val="000000"/>
          <w:sz w:val="18"/>
          <w:szCs w:val="18"/>
          <w:lang w:eastAsia="ru-RU"/>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24) пользование лечебно-оздоровительной инфраструктурой, объектами культуры и объектами спорта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25)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28) размеры и порядок выплаты материальной поддержки </w:t>
      </w:r>
      <w:proofErr w:type="gramStart"/>
      <w:r w:rsidRPr="008A3A55">
        <w:rPr>
          <w:rFonts w:ascii="Verdana" w:eastAsia="Times New Roman" w:hAnsi="Verdana" w:cs="Times New Roman"/>
          <w:color w:val="000000"/>
          <w:sz w:val="18"/>
          <w:szCs w:val="18"/>
          <w:lang w:eastAsia="ru-RU"/>
        </w:rPr>
        <w:t>обучающимся</w:t>
      </w:r>
      <w:proofErr w:type="gram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19.35.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19.36. организуют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19.37.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19.38. обеспечивают проведение государственной итоговой аттестации по основным профессиональным образовательным программам;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19.39. проводят вступительные испытания при приеме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A3A55">
        <w:rPr>
          <w:rFonts w:ascii="Verdana" w:eastAsia="Times New Roman" w:hAnsi="Verdana" w:cs="Times New Roman"/>
          <w:color w:val="000000"/>
          <w:sz w:val="18"/>
          <w:szCs w:val="18"/>
          <w:lang w:eastAsia="ru-RU"/>
        </w:rPr>
        <w:t>ассистентуры-стажировки</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19.40. проводят вступительные испытания при приеме иностранных граждан на </w:t>
      </w:r>
      <w:proofErr w:type="gramStart"/>
      <w:r w:rsidRPr="008A3A55">
        <w:rPr>
          <w:rFonts w:ascii="Verdana" w:eastAsia="Times New Roman" w:hAnsi="Verdana" w:cs="Times New Roman"/>
          <w:color w:val="000000"/>
          <w:sz w:val="18"/>
          <w:szCs w:val="18"/>
          <w:lang w:eastAsia="ru-RU"/>
        </w:rPr>
        <w:t>обучение по программам</w:t>
      </w:r>
      <w:proofErr w:type="gramEnd"/>
      <w:r w:rsidRPr="008A3A55">
        <w:rPr>
          <w:rFonts w:ascii="Verdana" w:eastAsia="Times New Roman" w:hAnsi="Verdana" w:cs="Times New Roman"/>
          <w:color w:val="000000"/>
          <w:sz w:val="18"/>
          <w:szCs w:val="18"/>
          <w:lang w:eastAsia="ru-RU"/>
        </w:rPr>
        <w:t xml:space="preserve">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 xml:space="preserve">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w:t>
      </w:r>
      <w:proofErr w:type="spellStart"/>
      <w:r w:rsidRPr="008A3A55">
        <w:rPr>
          <w:rFonts w:ascii="Verdana" w:eastAsia="Times New Roman" w:hAnsi="Verdana" w:cs="Times New Roman"/>
          <w:color w:val="000000"/>
          <w:sz w:val="18"/>
          <w:szCs w:val="18"/>
          <w:lang w:eastAsia="ru-RU"/>
        </w:rPr>
        <w:t>бакалавриата</w:t>
      </w:r>
      <w:proofErr w:type="spellEnd"/>
      <w:r w:rsidRPr="008A3A55">
        <w:rPr>
          <w:rFonts w:ascii="Verdana" w:eastAsia="Times New Roman" w:hAnsi="Verdana" w:cs="Times New Roman"/>
          <w:color w:val="000000"/>
          <w:sz w:val="18"/>
          <w:szCs w:val="18"/>
          <w:lang w:eastAsia="ru-RU"/>
        </w:rPr>
        <w:t xml:space="preserve"> и программам </w:t>
      </w:r>
      <w:proofErr w:type="spellStart"/>
      <w:r w:rsidRPr="008A3A55">
        <w:rPr>
          <w:rFonts w:ascii="Verdana" w:eastAsia="Times New Roman" w:hAnsi="Verdana" w:cs="Times New Roman"/>
          <w:color w:val="000000"/>
          <w:sz w:val="18"/>
          <w:szCs w:val="18"/>
          <w:lang w:eastAsia="ru-RU"/>
        </w:rPr>
        <w:t>специалитета</w:t>
      </w:r>
      <w:proofErr w:type="spellEnd"/>
      <w:r w:rsidRPr="008A3A55">
        <w:rPr>
          <w:rFonts w:ascii="Verdana" w:eastAsia="Times New Roman" w:hAnsi="Verdana" w:cs="Times New Roman"/>
          <w:color w:val="000000"/>
          <w:sz w:val="18"/>
          <w:szCs w:val="18"/>
          <w:lang w:eastAsia="ru-RU"/>
        </w:rPr>
        <w:t xml:space="preserve"> за счет бюджетных ассигнований федерального бюджета, бюджетов субъектов Российской Федерации и</w:t>
      </w:r>
      <w:proofErr w:type="gramEnd"/>
      <w:r w:rsidRPr="008A3A55">
        <w:rPr>
          <w:rFonts w:ascii="Verdana" w:eastAsia="Times New Roman" w:hAnsi="Verdana" w:cs="Times New Roman"/>
          <w:color w:val="000000"/>
          <w:sz w:val="18"/>
          <w:szCs w:val="18"/>
          <w:lang w:eastAsia="ru-RU"/>
        </w:rPr>
        <w:t xml:space="preserve"> местных бюджетов;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19.42. проводят квалификационный экзамен по результатам профессионального обучения;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19.43. осуществляют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19.44. организуют физкультурно-спортивные лагеря, а также обеспечивают участие этих обучающихся в тренировочных сборах;</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19.45. представляют в </w:t>
      </w:r>
      <w:proofErr w:type="spellStart"/>
      <w:r w:rsidRPr="008A3A55">
        <w:rPr>
          <w:rFonts w:ascii="Verdana" w:eastAsia="Times New Roman" w:hAnsi="Verdana" w:cs="Times New Roman"/>
          <w:color w:val="000000"/>
          <w:sz w:val="18"/>
          <w:szCs w:val="18"/>
          <w:lang w:eastAsia="ru-RU"/>
        </w:rPr>
        <w:t>Рособрнадзор</w:t>
      </w:r>
      <w:proofErr w:type="spellEnd"/>
      <w:r w:rsidRPr="008A3A55">
        <w:rPr>
          <w:rFonts w:ascii="Verdana" w:eastAsia="Times New Roman" w:hAnsi="Verdana" w:cs="Times New Roman"/>
          <w:color w:val="000000"/>
          <w:sz w:val="18"/>
          <w:szCs w:val="18"/>
          <w:lang w:eastAsia="ru-RU"/>
        </w:rPr>
        <w:t xml:space="preserve"> сведения о выданных </w:t>
      </w:r>
      <w:proofErr w:type="gramStart"/>
      <w:r w:rsidRPr="008A3A55">
        <w:rPr>
          <w:rFonts w:ascii="Verdana" w:eastAsia="Times New Roman" w:hAnsi="Verdana" w:cs="Times New Roman"/>
          <w:color w:val="000000"/>
          <w:sz w:val="18"/>
          <w:szCs w:val="18"/>
          <w:lang w:eastAsia="ru-RU"/>
        </w:rPr>
        <w:t>документах</w:t>
      </w:r>
      <w:proofErr w:type="gramEnd"/>
      <w:r w:rsidRPr="008A3A55">
        <w:rPr>
          <w:rFonts w:ascii="Verdana" w:eastAsia="Times New Roman" w:hAnsi="Verdana" w:cs="Times New Roman"/>
          <w:color w:val="000000"/>
          <w:sz w:val="18"/>
          <w:szCs w:val="1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19.46.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19.47. вправе устанавливать за счет средств, полученных от приносящей доход деятельности, различные виды материальной поддержки обучающихся;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19.48.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19.49. могут получать общественную и общественно-профессиональную аккредитацию;</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lastRenderedPageBreak/>
        <w:t>19.50. вправе осуществлять в пределах установленных им контрольных цифр приема целевой прием;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19.51.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19.52.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A3A55">
        <w:rPr>
          <w:rFonts w:ascii="Verdana" w:eastAsia="Times New Roman" w:hAnsi="Verdana" w:cs="Times New Roman"/>
          <w:color w:val="000000"/>
          <w:sz w:val="18"/>
          <w:szCs w:val="18"/>
          <w:lang w:eastAsia="ru-RU"/>
        </w:rPr>
        <w:t>оздоровления</w:t>
      </w:r>
      <w:proofErr w:type="gramEnd"/>
      <w:r w:rsidRPr="008A3A55">
        <w:rPr>
          <w:rFonts w:ascii="Verdana" w:eastAsia="Times New Roman" w:hAnsi="Verdana" w:cs="Times New Roman"/>
          <w:color w:val="000000"/>
          <w:sz w:val="18"/>
          <w:szCs w:val="18"/>
          <w:lang w:eastAsia="ru-RU"/>
        </w:rPr>
        <w:t xml:space="preserve"> обучающихся в каникулярное время (с круглосуточным или дневным пребыванием).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20.1. вправе разрабатывать и утверждать самостоятельно образовательные стандарты по всем уровням высшего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20.2. разрабатывают соответствующие образовательные программы высшего образования на основе таких образовательных стандартов;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20.3.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20.4. представляют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 Учредители организаций, осуществляющих образовательную деятельность:</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21.1. 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21.2. обеспечивают перевод совершеннолетних обучающихся с их согласия и </w:t>
      </w:r>
      <w:proofErr w:type="gramStart"/>
      <w:r w:rsidRPr="008A3A55">
        <w:rPr>
          <w:rFonts w:ascii="Verdana" w:eastAsia="Times New Roman" w:hAnsi="Verdana" w:cs="Times New Roman"/>
          <w:color w:val="000000"/>
          <w:sz w:val="18"/>
          <w:szCs w:val="18"/>
          <w:lang w:eastAsia="ru-RU"/>
        </w:rPr>
        <w:t>несовершеннолетних</w:t>
      </w:r>
      <w:proofErr w:type="gramEnd"/>
      <w:r w:rsidRPr="008A3A55">
        <w:rPr>
          <w:rFonts w:ascii="Verdana" w:eastAsia="Times New Roman" w:hAnsi="Verdana" w:cs="Times New Roman"/>
          <w:color w:val="000000"/>
          <w:sz w:val="18"/>
          <w:szCs w:val="18"/>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21.3. 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w:t>
      </w:r>
      <w:proofErr w:type="gramEnd"/>
      <w:r w:rsidRPr="008A3A55">
        <w:rPr>
          <w:rFonts w:ascii="Verdana" w:eastAsia="Times New Roman" w:hAnsi="Verdana" w:cs="Times New Roman"/>
          <w:color w:val="000000"/>
          <w:sz w:val="18"/>
          <w:szCs w:val="18"/>
          <w:lang w:eastAsia="ru-RU"/>
        </w:rPr>
        <w:t xml:space="preserve">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w:t>
      </w:r>
      <w:proofErr w:type="gramEnd"/>
      <w:r w:rsidRPr="008A3A55">
        <w:rPr>
          <w:rFonts w:ascii="Verdana" w:eastAsia="Times New Roman" w:hAnsi="Verdana" w:cs="Times New Roman"/>
          <w:color w:val="000000"/>
          <w:sz w:val="18"/>
          <w:szCs w:val="18"/>
          <w:lang w:eastAsia="ru-RU"/>
        </w:rPr>
        <w:t xml:space="preserve"> целью подготовку несовершеннолетних граждан к военной или иной государственной службе, правила ее ношения и знаки различия;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21.5. организуют бесплатную перевозку обучающихся в государственных и муниципальных образовательных </w:t>
      </w:r>
      <w:proofErr w:type="gramStart"/>
      <w:r w:rsidRPr="008A3A55">
        <w:rPr>
          <w:rFonts w:ascii="Verdana" w:eastAsia="Times New Roman" w:hAnsi="Verdana" w:cs="Times New Roman"/>
          <w:color w:val="000000"/>
          <w:sz w:val="18"/>
          <w:szCs w:val="18"/>
          <w:lang w:eastAsia="ru-RU"/>
        </w:rPr>
        <w:t>организациях</w:t>
      </w:r>
      <w:proofErr w:type="gramEnd"/>
      <w:r w:rsidRPr="008A3A55">
        <w:rPr>
          <w:rFonts w:ascii="Verdana" w:eastAsia="Times New Roman" w:hAnsi="Verdana" w:cs="Times New Roman"/>
          <w:color w:val="000000"/>
          <w:sz w:val="18"/>
          <w:szCs w:val="18"/>
          <w:lang w:eastAsia="ru-RU"/>
        </w:rPr>
        <w:t>, реализующих основные общеобразовательные программы, между поселениями;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21.6. 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21.7.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21.8. осуществляют аккредитацию общественных наблюдателей в целях </w:t>
      </w:r>
      <w:proofErr w:type="gramStart"/>
      <w:r w:rsidRPr="008A3A55">
        <w:rPr>
          <w:rFonts w:ascii="Verdana" w:eastAsia="Times New Roman" w:hAnsi="Verdana" w:cs="Times New Roman"/>
          <w:color w:val="000000"/>
          <w:sz w:val="18"/>
          <w:szCs w:val="18"/>
          <w:lang w:eastAsia="ru-RU"/>
        </w:rPr>
        <w:t>обеспечения соблюдения порядка проведения государственной итоговой аттестации</w:t>
      </w:r>
      <w:proofErr w:type="gramEnd"/>
      <w:r w:rsidRPr="008A3A55">
        <w:rPr>
          <w:rFonts w:ascii="Verdana" w:eastAsia="Times New Roman" w:hAnsi="Verdana" w:cs="Times New Roman"/>
          <w:color w:val="000000"/>
          <w:sz w:val="18"/>
          <w:szCs w:val="18"/>
          <w:lang w:eastAsia="ru-RU"/>
        </w:rPr>
        <w:t xml:space="preserve"> по образовательным программам основного общего и среднего общего образования за пределами территории Российской Федерации;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21.9. устанавливают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21.10.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w:t>
      </w:r>
      <w:r w:rsidRPr="008A3A55">
        <w:rPr>
          <w:rFonts w:ascii="Verdana" w:eastAsia="Times New Roman" w:hAnsi="Verdana" w:cs="Times New Roman"/>
          <w:color w:val="000000"/>
          <w:sz w:val="18"/>
          <w:szCs w:val="18"/>
          <w:lang w:eastAsia="ru-RU"/>
        </w:rPr>
        <w:lastRenderedPageBreak/>
        <w:t>поступлением на государственную службу и наличием у граждан допуска к сведениям, составляющим государственную тайну;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proofErr w:type="gramStart"/>
      <w:r w:rsidRPr="008A3A55">
        <w:rPr>
          <w:rFonts w:ascii="Verdana" w:eastAsia="Times New Roman" w:hAnsi="Verdana" w:cs="Times New Roman"/>
          <w:color w:val="000000"/>
          <w:sz w:val="18"/>
          <w:szCs w:val="18"/>
          <w:lang w:eastAsia="ru-RU"/>
        </w:rP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21.12. осуществляют организацию обеспечения </w:t>
      </w:r>
      <w:proofErr w:type="gramStart"/>
      <w:r w:rsidRPr="008A3A55">
        <w:rPr>
          <w:rFonts w:ascii="Verdana" w:eastAsia="Times New Roman" w:hAnsi="Verdana" w:cs="Times New Roman"/>
          <w:color w:val="000000"/>
          <w:sz w:val="18"/>
          <w:szCs w:val="18"/>
          <w:lang w:eastAsia="ru-RU"/>
        </w:rPr>
        <w:t>обучающихся</w:t>
      </w:r>
      <w:proofErr w:type="gramEnd"/>
      <w:r w:rsidRPr="008A3A55">
        <w:rPr>
          <w:rFonts w:ascii="Verdana" w:eastAsia="Times New Roman" w:hAnsi="Verdana" w:cs="Times New Roman"/>
          <w:color w:val="000000"/>
          <w:sz w:val="18"/>
          <w:szCs w:val="18"/>
          <w:lang w:eastAsia="ru-RU"/>
        </w:rPr>
        <w:t xml:space="preserve">,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8A3A55">
        <w:rPr>
          <w:rFonts w:ascii="Verdana" w:eastAsia="Times New Roman" w:hAnsi="Verdana" w:cs="Times New Roman"/>
          <w:color w:val="000000"/>
          <w:sz w:val="18"/>
          <w:szCs w:val="18"/>
          <w:lang w:eastAsia="ru-RU"/>
        </w:rPr>
        <w:t>предпрофессиональные</w:t>
      </w:r>
      <w:proofErr w:type="spellEnd"/>
      <w:r w:rsidRPr="008A3A55">
        <w:rPr>
          <w:rFonts w:ascii="Verdana" w:eastAsia="Times New Roman" w:hAnsi="Verdana" w:cs="Times New Roman"/>
          <w:color w:val="000000"/>
          <w:sz w:val="18"/>
          <w:szCs w:val="18"/>
          <w:lang w:eastAsia="ru-RU"/>
        </w:rPr>
        <w:t xml:space="preserve"> программы в области физической культуры и спорта, спортивной экипировкой, спортивным инвентарем и оборудованием, питанием, а также проезда на тренировочные, физкультурные и спортивные мероприятия;</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21.13. вправе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21.14.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21.15. вправе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22.1. устанавливают квалификационные требования к военно-профессиональной подготовке, специальной профессиональной подготовке выпускников;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22.2. устанавливают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22.3. разрабатывают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22.4. устанавливают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22.5. устанавливают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22.6. устанавливают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22.7.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22.8. устанавливают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 xml:space="preserve">22.9. устанавливают предусмотренные пунктами 3 и 4 части 1 статьи 71 Федерального закона «Об образовании в Российской Федерации» особые права при приеме на </w:t>
      </w:r>
      <w:proofErr w:type="gramStart"/>
      <w:r w:rsidRPr="008A3A55">
        <w:rPr>
          <w:rFonts w:ascii="Verdana" w:eastAsia="Times New Roman" w:hAnsi="Verdana" w:cs="Times New Roman"/>
          <w:color w:val="000000"/>
          <w:sz w:val="18"/>
          <w:szCs w:val="18"/>
          <w:lang w:eastAsia="ru-RU"/>
        </w:rPr>
        <w:t>обучение</w:t>
      </w:r>
      <w:proofErr w:type="gramEnd"/>
      <w:r w:rsidRPr="008A3A55">
        <w:rPr>
          <w:rFonts w:ascii="Verdana" w:eastAsia="Times New Roman" w:hAnsi="Verdana" w:cs="Times New Roman"/>
          <w:color w:val="000000"/>
          <w:sz w:val="18"/>
          <w:szCs w:val="18"/>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23.1.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8A3A55" w:rsidRPr="008A3A55" w:rsidRDefault="008A3A55" w:rsidP="008A3A55">
      <w:pPr>
        <w:spacing w:after="0" w:line="240" w:lineRule="auto"/>
        <w:rPr>
          <w:rFonts w:ascii="Verdana" w:eastAsia="Times New Roman" w:hAnsi="Verdana" w:cs="Times New Roman"/>
          <w:color w:val="000000"/>
          <w:sz w:val="18"/>
          <w:szCs w:val="18"/>
          <w:lang w:eastAsia="ru-RU"/>
        </w:rPr>
      </w:pPr>
      <w:r w:rsidRPr="008A3A55">
        <w:rPr>
          <w:rFonts w:ascii="Verdana" w:eastAsia="Times New Roman" w:hAnsi="Verdana" w:cs="Times New Roman"/>
          <w:color w:val="000000"/>
          <w:sz w:val="18"/>
          <w:szCs w:val="18"/>
          <w:lang w:eastAsia="ru-RU"/>
        </w:rPr>
        <w:t>23.2. устанавливают форму одежды обучающихся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правила ее ношения и знаки различия.</w:t>
      </w:r>
    </w:p>
    <w:p w:rsidR="0054013B" w:rsidRPr="008A3A55" w:rsidRDefault="0054013B" w:rsidP="008A3A55">
      <w:pPr>
        <w:spacing w:after="0" w:line="240" w:lineRule="auto"/>
        <w:rPr>
          <w:sz w:val="18"/>
          <w:szCs w:val="18"/>
        </w:rPr>
      </w:pPr>
    </w:p>
    <w:sectPr w:rsidR="0054013B" w:rsidRPr="008A3A55" w:rsidSect="008A3A55">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A55"/>
    <w:rsid w:val="0000118D"/>
    <w:rsid w:val="00007145"/>
    <w:rsid w:val="000162DD"/>
    <w:rsid w:val="00016F59"/>
    <w:rsid w:val="000201CB"/>
    <w:rsid w:val="00026619"/>
    <w:rsid w:val="000330E3"/>
    <w:rsid w:val="00034FE4"/>
    <w:rsid w:val="00036A0E"/>
    <w:rsid w:val="00037459"/>
    <w:rsid w:val="00037F68"/>
    <w:rsid w:val="00052FB1"/>
    <w:rsid w:val="00053058"/>
    <w:rsid w:val="00053A4C"/>
    <w:rsid w:val="00053AAA"/>
    <w:rsid w:val="00054D84"/>
    <w:rsid w:val="00063567"/>
    <w:rsid w:val="00064130"/>
    <w:rsid w:val="00065111"/>
    <w:rsid w:val="00066078"/>
    <w:rsid w:val="000829DF"/>
    <w:rsid w:val="0008550C"/>
    <w:rsid w:val="0008728D"/>
    <w:rsid w:val="00091C1C"/>
    <w:rsid w:val="00094B4D"/>
    <w:rsid w:val="0009605A"/>
    <w:rsid w:val="00096F29"/>
    <w:rsid w:val="00097A49"/>
    <w:rsid w:val="000A35F8"/>
    <w:rsid w:val="000A5658"/>
    <w:rsid w:val="000A78B2"/>
    <w:rsid w:val="000B0AF7"/>
    <w:rsid w:val="000B1C8A"/>
    <w:rsid w:val="000B3ABB"/>
    <w:rsid w:val="000B76EE"/>
    <w:rsid w:val="000B799E"/>
    <w:rsid w:val="000C092E"/>
    <w:rsid w:val="000C0E5B"/>
    <w:rsid w:val="000C3F1D"/>
    <w:rsid w:val="000C5C38"/>
    <w:rsid w:val="000D2412"/>
    <w:rsid w:val="000D3558"/>
    <w:rsid w:val="000D6E90"/>
    <w:rsid w:val="000E089C"/>
    <w:rsid w:val="000E15D9"/>
    <w:rsid w:val="000E2A23"/>
    <w:rsid w:val="000F1FD4"/>
    <w:rsid w:val="001003E9"/>
    <w:rsid w:val="00100EEE"/>
    <w:rsid w:val="00102393"/>
    <w:rsid w:val="00103DA7"/>
    <w:rsid w:val="001046C2"/>
    <w:rsid w:val="00106893"/>
    <w:rsid w:val="00110C9E"/>
    <w:rsid w:val="001144EF"/>
    <w:rsid w:val="00121071"/>
    <w:rsid w:val="00127F2F"/>
    <w:rsid w:val="00130259"/>
    <w:rsid w:val="001310B8"/>
    <w:rsid w:val="00136037"/>
    <w:rsid w:val="00146619"/>
    <w:rsid w:val="00153818"/>
    <w:rsid w:val="00154EA5"/>
    <w:rsid w:val="0015708C"/>
    <w:rsid w:val="00161FBE"/>
    <w:rsid w:val="00167957"/>
    <w:rsid w:val="00171412"/>
    <w:rsid w:val="00172102"/>
    <w:rsid w:val="00173FFD"/>
    <w:rsid w:val="0017574D"/>
    <w:rsid w:val="001821C8"/>
    <w:rsid w:val="00184E22"/>
    <w:rsid w:val="001859C6"/>
    <w:rsid w:val="001865E9"/>
    <w:rsid w:val="00186F81"/>
    <w:rsid w:val="00194D24"/>
    <w:rsid w:val="001A1413"/>
    <w:rsid w:val="001A7C1A"/>
    <w:rsid w:val="001B1DB4"/>
    <w:rsid w:val="001B2DB7"/>
    <w:rsid w:val="001B4E27"/>
    <w:rsid w:val="001C0365"/>
    <w:rsid w:val="001C6BF1"/>
    <w:rsid w:val="001C75B6"/>
    <w:rsid w:val="001D0349"/>
    <w:rsid w:val="001D11C4"/>
    <w:rsid w:val="001D14EA"/>
    <w:rsid w:val="001D29ED"/>
    <w:rsid w:val="001D4C26"/>
    <w:rsid w:val="001D4DD9"/>
    <w:rsid w:val="001D7C5E"/>
    <w:rsid w:val="001E0F5B"/>
    <w:rsid w:val="001E289C"/>
    <w:rsid w:val="001E2D1A"/>
    <w:rsid w:val="001E4074"/>
    <w:rsid w:val="001E6177"/>
    <w:rsid w:val="001E7B9B"/>
    <w:rsid w:val="001F2FF1"/>
    <w:rsid w:val="001F5B43"/>
    <w:rsid w:val="001F5B48"/>
    <w:rsid w:val="0020079C"/>
    <w:rsid w:val="00204BCC"/>
    <w:rsid w:val="00212174"/>
    <w:rsid w:val="00212E74"/>
    <w:rsid w:val="002205F9"/>
    <w:rsid w:val="002276AF"/>
    <w:rsid w:val="00234790"/>
    <w:rsid w:val="0024532C"/>
    <w:rsid w:val="00247030"/>
    <w:rsid w:val="002504F1"/>
    <w:rsid w:val="00250AE2"/>
    <w:rsid w:val="002547FE"/>
    <w:rsid w:val="00256810"/>
    <w:rsid w:val="00260F6A"/>
    <w:rsid w:val="002616F7"/>
    <w:rsid w:val="00262639"/>
    <w:rsid w:val="00262C61"/>
    <w:rsid w:val="002704DF"/>
    <w:rsid w:val="002807DE"/>
    <w:rsid w:val="00281B9A"/>
    <w:rsid w:val="00282388"/>
    <w:rsid w:val="00282F8F"/>
    <w:rsid w:val="00284EB9"/>
    <w:rsid w:val="00285057"/>
    <w:rsid w:val="002852B5"/>
    <w:rsid w:val="00286F58"/>
    <w:rsid w:val="00287002"/>
    <w:rsid w:val="002910C0"/>
    <w:rsid w:val="002918C0"/>
    <w:rsid w:val="00292A0E"/>
    <w:rsid w:val="00295BB2"/>
    <w:rsid w:val="002A2409"/>
    <w:rsid w:val="002A306B"/>
    <w:rsid w:val="002A5FC1"/>
    <w:rsid w:val="002A6395"/>
    <w:rsid w:val="002B01A7"/>
    <w:rsid w:val="002C1BC7"/>
    <w:rsid w:val="002C29B1"/>
    <w:rsid w:val="002C6043"/>
    <w:rsid w:val="002D1DF3"/>
    <w:rsid w:val="002D47A0"/>
    <w:rsid w:val="002D47E8"/>
    <w:rsid w:val="002E229D"/>
    <w:rsid w:val="002E3254"/>
    <w:rsid w:val="002E6168"/>
    <w:rsid w:val="00300FAC"/>
    <w:rsid w:val="003019A7"/>
    <w:rsid w:val="00301BE8"/>
    <w:rsid w:val="003065ED"/>
    <w:rsid w:val="00306644"/>
    <w:rsid w:val="00307C16"/>
    <w:rsid w:val="003121D5"/>
    <w:rsid w:val="00313D08"/>
    <w:rsid w:val="00314F79"/>
    <w:rsid w:val="00321A6A"/>
    <w:rsid w:val="00321F44"/>
    <w:rsid w:val="00323F8C"/>
    <w:rsid w:val="00325307"/>
    <w:rsid w:val="003302B5"/>
    <w:rsid w:val="00332564"/>
    <w:rsid w:val="0033348F"/>
    <w:rsid w:val="00333A07"/>
    <w:rsid w:val="00335816"/>
    <w:rsid w:val="00336E12"/>
    <w:rsid w:val="00344C3A"/>
    <w:rsid w:val="00345DF9"/>
    <w:rsid w:val="00346F11"/>
    <w:rsid w:val="0034745C"/>
    <w:rsid w:val="00347EAC"/>
    <w:rsid w:val="00355B6E"/>
    <w:rsid w:val="00357365"/>
    <w:rsid w:val="00357712"/>
    <w:rsid w:val="0036159D"/>
    <w:rsid w:val="003626C4"/>
    <w:rsid w:val="003634C1"/>
    <w:rsid w:val="00365215"/>
    <w:rsid w:val="00365319"/>
    <w:rsid w:val="00365E66"/>
    <w:rsid w:val="0036671D"/>
    <w:rsid w:val="0037307B"/>
    <w:rsid w:val="0037390D"/>
    <w:rsid w:val="00374D55"/>
    <w:rsid w:val="0038024F"/>
    <w:rsid w:val="003803D9"/>
    <w:rsid w:val="003817A3"/>
    <w:rsid w:val="00382B6C"/>
    <w:rsid w:val="00383861"/>
    <w:rsid w:val="00384E09"/>
    <w:rsid w:val="00386AB0"/>
    <w:rsid w:val="0039065B"/>
    <w:rsid w:val="003947F0"/>
    <w:rsid w:val="003A335F"/>
    <w:rsid w:val="003A35AC"/>
    <w:rsid w:val="003A53B4"/>
    <w:rsid w:val="003A7270"/>
    <w:rsid w:val="003B4EB0"/>
    <w:rsid w:val="003C06E3"/>
    <w:rsid w:val="003C21F4"/>
    <w:rsid w:val="003C29AA"/>
    <w:rsid w:val="003C39C6"/>
    <w:rsid w:val="003C657D"/>
    <w:rsid w:val="003C6DB2"/>
    <w:rsid w:val="003C732F"/>
    <w:rsid w:val="003D3A1C"/>
    <w:rsid w:val="003D3A5D"/>
    <w:rsid w:val="003D549B"/>
    <w:rsid w:val="003D66F7"/>
    <w:rsid w:val="003D6B71"/>
    <w:rsid w:val="003E078B"/>
    <w:rsid w:val="003E1EF7"/>
    <w:rsid w:val="003E3F46"/>
    <w:rsid w:val="003E4272"/>
    <w:rsid w:val="003E642D"/>
    <w:rsid w:val="003E6669"/>
    <w:rsid w:val="003E6FE0"/>
    <w:rsid w:val="003F290D"/>
    <w:rsid w:val="003F692F"/>
    <w:rsid w:val="003F7BB5"/>
    <w:rsid w:val="004021F0"/>
    <w:rsid w:val="004034D9"/>
    <w:rsid w:val="004114E5"/>
    <w:rsid w:val="00417288"/>
    <w:rsid w:val="00420BA0"/>
    <w:rsid w:val="00420DC7"/>
    <w:rsid w:val="0042265A"/>
    <w:rsid w:val="00425584"/>
    <w:rsid w:val="004272B1"/>
    <w:rsid w:val="00430D35"/>
    <w:rsid w:val="004311C2"/>
    <w:rsid w:val="00431C67"/>
    <w:rsid w:val="004328EA"/>
    <w:rsid w:val="00436112"/>
    <w:rsid w:val="0043657E"/>
    <w:rsid w:val="00436F77"/>
    <w:rsid w:val="00440E6E"/>
    <w:rsid w:val="00443BF2"/>
    <w:rsid w:val="00443FF8"/>
    <w:rsid w:val="0044424E"/>
    <w:rsid w:val="004449C9"/>
    <w:rsid w:val="00446F74"/>
    <w:rsid w:val="004503CD"/>
    <w:rsid w:val="00450A9F"/>
    <w:rsid w:val="00451070"/>
    <w:rsid w:val="00453D6C"/>
    <w:rsid w:val="004560CA"/>
    <w:rsid w:val="0046350E"/>
    <w:rsid w:val="00466DD5"/>
    <w:rsid w:val="004701B2"/>
    <w:rsid w:val="00472443"/>
    <w:rsid w:val="00472A9C"/>
    <w:rsid w:val="0048085B"/>
    <w:rsid w:val="00481323"/>
    <w:rsid w:val="00484C74"/>
    <w:rsid w:val="00493345"/>
    <w:rsid w:val="004933B2"/>
    <w:rsid w:val="00493467"/>
    <w:rsid w:val="004A2C51"/>
    <w:rsid w:val="004A3BC9"/>
    <w:rsid w:val="004A4EA8"/>
    <w:rsid w:val="004B0566"/>
    <w:rsid w:val="004B2C59"/>
    <w:rsid w:val="004B3527"/>
    <w:rsid w:val="004B3C54"/>
    <w:rsid w:val="004B4470"/>
    <w:rsid w:val="004B5AF0"/>
    <w:rsid w:val="004B5B7E"/>
    <w:rsid w:val="004C0127"/>
    <w:rsid w:val="004C210B"/>
    <w:rsid w:val="004C56B7"/>
    <w:rsid w:val="004D02FD"/>
    <w:rsid w:val="004D491F"/>
    <w:rsid w:val="004D5A21"/>
    <w:rsid w:val="004D7219"/>
    <w:rsid w:val="004D7CDC"/>
    <w:rsid w:val="004E44CA"/>
    <w:rsid w:val="004E6B77"/>
    <w:rsid w:val="004E72DF"/>
    <w:rsid w:val="004F41B5"/>
    <w:rsid w:val="004F638E"/>
    <w:rsid w:val="005006F1"/>
    <w:rsid w:val="00507B60"/>
    <w:rsid w:val="0051136C"/>
    <w:rsid w:val="00514C57"/>
    <w:rsid w:val="00515161"/>
    <w:rsid w:val="005179A9"/>
    <w:rsid w:val="00520A0C"/>
    <w:rsid w:val="0052527B"/>
    <w:rsid w:val="00525A84"/>
    <w:rsid w:val="00527F25"/>
    <w:rsid w:val="00536A44"/>
    <w:rsid w:val="0054013B"/>
    <w:rsid w:val="00542C63"/>
    <w:rsid w:val="0054333A"/>
    <w:rsid w:val="00545824"/>
    <w:rsid w:val="0055645E"/>
    <w:rsid w:val="005571F1"/>
    <w:rsid w:val="005576EC"/>
    <w:rsid w:val="0055777E"/>
    <w:rsid w:val="005602E6"/>
    <w:rsid w:val="005617E0"/>
    <w:rsid w:val="00562FA9"/>
    <w:rsid w:val="00565A45"/>
    <w:rsid w:val="00565C96"/>
    <w:rsid w:val="005669CB"/>
    <w:rsid w:val="00567B4A"/>
    <w:rsid w:val="00570FED"/>
    <w:rsid w:val="00571528"/>
    <w:rsid w:val="005727E4"/>
    <w:rsid w:val="005776E1"/>
    <w:rsid w:val="00584B8D"/>
    <w:rsid w:val="00590762"/>
    <w:rsid w:val="00590A24"/>
    <w:rsid w:val="00592D11"/>
    <w:rsid w:val="005939A0"/>
    <w:rsid w:val="00595148"/>
    <w:rsid w:val="00595973"/>
    <w:rsid w:val="00597390"/>
    <w:rsid w:val="005A00CD"/>
    <w:rsid w:val="005A048B"/>
    <w:rsid w:val="005A4304"/>
    <w:rsid w:val="005B1051"/>
    <w:rsid w:val="005B561C"/>
    <w:rsid w:val="005B5699"/>
    <w:rsid w:val="005B7044"/>
    <w:rsid w:val="005C4D21"/>
    <w:rsid w:val="005C7776"/>
    <w:rsid w:val="005D2848"/>
    <w:rsid w:val="005D379C"/>
    <w:rsid w:val="005D51B3"/>
    <w:rsid w:val="005E1709"/>
    <w:rsid w:val="005E1C74"/>
    <w:rsid w:val="005E24E6"/>
    <w:rsid w:val="005E5332"/>
    <w:rsid w:val="005F2A07"/>
    <w:rsid w:val="005F378A"/>
    <w:rsid w:val="005F796B"/>
    <w:rsid w:val="00600F9D"/>
    <w:rsid w:val="00617335"/>
    <w:rsid w:val="006178E5"/>
    <w:rsid w:val="006217AE"/>
    <w:rsid w:val="0062336A"/>
    <w:rsid w:val="006246C6"/>
    <w:rsid w:val="006273A2"/>
    <w:rsid w:val="00635921"/>
    <w:rsid w:val="00635ECA"/>
    <w:rsid w:val="00642884"/>
    <w:rsid w:val="00642AB9"/>
    <w:rsid w:val="006430B3"/>
    <w:rsid w:val="00644757"/>
    <w:rsid w:val="006466CE"/>
    <w:rsid w:val="00651F97"/>
    <w:rsid w:val="00655B00"/>
    <w:rsid w:val="00656B8F"/>
    <w:rsid w:val="00656EE3"/>
    <w:rsid w:val="00660049"/>
    <w:rsid w:val="00660218"/>
    <w:rsid w:val="00663C52"/>
    <w:rsid w:val="006640C9"/>
    <w:rsid w:val="00665318"/>
    <w:rsid w:val="00667372"/>
    <w:rsid w:val="00667AA8"/>
    <w:rsid w:val="006741FD"/>
    <w:rsid w:val="006849A3"/>
    <w:rsid w:val="00686414"/>
    <w:rsid w:val="00687B62"/>
    <w:rsid w:val="006908B5"/>
    <w:rsid w:val="0069215D"/>
    <w:rsid w:val="00692A4E"/>
    <w:rsid w:val="00692DB7"/>
    <w:rsid w:val="006964C3"/>
    <w:rsid w:val="006965E6"/>
    <w:rsid w:val="006970D1"/>
    <w:rsid w:val="006A0AEB"/>
    <w:rsid w:val="006A70DD"/>
    <w:rsid w:val="006B100A"/>
    <w:rsid w:val="006B2323"/>
    <w:rsid w:val="006B3953"/>
    <w:rsid w:val="006B5C55"/>
    <w:rsid w:val="006C0DD9"/>
    <w:rsid w:val="006C0F4C"/>
    <w:rsid w:val="006C255D"/>
    <w:rsid w:val="006C5A6C"/>
    <w:rsid w:val="006C5D22"/>
    <w:rsid w:val="006C73C5"/>
    <w:rsid w:val="006D088F"/>
    <w:rsid w:val="006D5181"/>
    <w:rsid w:val="006D567B"/>
    <w:rsid w:val="006D5FDF"/>
    <w:rsid w:val="006E196D"/>
    <w:rsid w:val="006E6E9B"/>
    <w:rsid w:val="006E7396"/>
    <w:rsid w:val="006F01ED"/>
    <w:rsid w:val="006F1867"/>
    <w:rsid w:val="006F3595"/>
    <w:rsid w:val="006F5AFC"/>
    <w:rsid w:val="00703900"/>
    <w:rsid w:val="00707B83"/>
    <w:rsid w:val="00713732"/>
    <w:rsid w:val="0072436F"/>
    <w:rsid w:val="0073132B"/>
    <w:rsid w:val="00731644"/>
    <w:rsid w:val="00731752"/>
    <w:rsid w:val="00733707"/>
    <w:rsid w:val="00735DE9"/>
    <w:rsid w:val="007376B0"/>
    <w:rsid w:val="007402B2"/>
    <w:rsid w:val="007466C0"/>
    <w:rsid w:val="007554BB"/>
    <w:rsid w:val="00757772"/>
    <w:rsid w:val="00774439"/>
    <w:rsid w:val="007811BC"/>
    <w:rsid w:val="00781D10"/>
    <w:rsid w:val="007822E5"/>
    <w:rsid w:val="00782704"/>
    <w:rsid w:val="00782E84"/>
    <w:rsid w:val="00782F97"/>
    <w:rsid w:val="00783E12"/>
    <w:rsid w:val="007858F6"/>
    <w:rsid w:val="00787616"/>
    <w:rsid w:val="0079081B"/>
    <w:rsid w:val="0079314A"/>
    <w:rsid w:val="00794566"/>
    <w:rsid w:val="00796FB3"/>
    <w:rsid w:val="007A2330"/>
    <w:rsid w:val="007A2A4C"/>
    <w:rsid w:val="007A6794"/>
    <w:rsid w:val="007B4E85"/>
    <w:rsid w:val="007B52CA"/>
    <w:rsid w:val="007D1BC6"/>
    <w:rsid w:val="007D71EC"/>
    <w:rsid w:val="007D7532"/>
    <w:rsid w:val="007E052B"/>
    <w:rsid w:val="007E1B2A"/>
    <w:rsid w:val="007E3D5A"/>
    <w:rsid w:val="007E71CA"/>
    <w:rsid w:val="007F061F"/>
    <w:rsid w:val="007F1D16"/>
    <w:rsid w:val="007F374E"/>
    <w:rsid w:val="007F582F"/>
    <w:rsid w:val="007F7B0B"/>
    <w:rsid w:val="008112AF"/>
    <w:rsid w:val="008137CE"/>
    <w:rsid w:val="00813D0C"/>
    <w:rsid w:val="00817C36"/>
    <w:rsid w:val="00817E3A"/>
    <w:rsid w:val="008203D8"/>
    <w:rsid w:val="008208F0"/>
    <w:rsid w:val="00821725"/>
    <w:rsid w:val="00822441"/>
    <w:rsid w:val="008303C6"/>
    <w:rsid w:val="008308DE"/>
    <w:rsid w:val="008407A3"/>
    <w:rsid w:val="00840DD9"/>
    <w:rsid w:val="00840FC2"/>
    <w:rsid w:val="00841EFE"/>
    <w:rsid w:val="00842D0F"/>
    <w:rsid w:val="00844DF8"/>
    <w:rsid w:val="00847E77"/>
    <w:rsid w:val="00854C56"/>
    <w:rsid w:val="0085597C"/>
    <w:rsid w:val="008614DC"/>
    <w:rsid w:val="008674D7"/>
    <w:rsid w:val="00867FAE"/>
    <w:rsid w:val="008751D6"/>
    <w:rsid w:val="00877395"/>
    <w:rsid w:val="00877F9C"/>
    <w:rsid w:val="008839CC"/>
    <w:rsid w:val="008855B1"/>
    <w:rsid w:val="00886D6C"/>
    <w:rsid w:val="008901DA"/>
    <w:rsid w:val="00890300"/>
    <w:rsid w:val="00896C76"/>
    <w:rsid w:val="008A3697"/>
    <w:rsid w:val="008A3A55"/>
    <w:rsid w:val="008A3B53"/>
    <w:rsid w:val="008B36A3"/>
    <w:rsid w:val="008B79AB"/>
    <w:rsid w:val="008C0958"/>
    <w:rsid w:val="008C3F46"/>
    <w:rsid w:val="008C4B04"/>
    <w:rsid w:val="008C5043"/>
    <w:rsid w:val="008C5A48"/>
    <w:rsid w:val="008D1152"/>
    <w:rsid w:val="008D3D35"/>
    <w:rsid w:val="008D52E0"/>
    <w:rsid w:val="008D63D9"/>
    <w:rsid w:val="008E0DDA"/>
    <w:rsid w:val="008E2C13"/>
    <w:rsid w:val="008E3E8E"/>
    <w:rsid w:val="008E7BDC"/>
    <w:rsid w:val="008F204C"/>
    <w:rsid w:val="008F4811"/>
    <w:rsid w:val="00900789"/>
    <w:rsid w:val="009047CB"/>
    <w:rsid w:val="00905673"/>
    <w:rsid w:val="00911278"/>
    <w:rsid w:val="00914217"/>
    <w:rsid w:val="0091432C"/>
    <w:rsid w:val="0091759E"/>
    <w:rsid w:val="009203CA"/>
    <w:rsid w:val="00921EA7"/>
    <w:rsid w:val="00922A7E"/>
    <w:rsid w:val="00923140"/>
    <w:rsid w:val="00927AD0"/>
    <w:rsid w:val="009311DB"/>
    <w:rsid w:val="009321D9"/>
    <w:rsid w:val="00932701"/>
    <w:rsid w:val="009352BE"/>
    <w:rsid w:val="009378D3"/>
    <w:rsid w:val="00941107"/>
    <w:rsid w:val="00942D5F"/>
    <w:rsid w:val="00944031"/>
    <w:rsid w:val="00945716"/>
    <w:rsid w:val="00951580"/>
    <w:rsid w:val="00951E5C"/>
    <w:rsid w:val="0095604D"/>
    <w:rsid w:val="00966888"/>
    <w:rsid w:val="00966ABA"/>
    <w:rsid w:val="00967B28"/>
    <w:rsid w:val="00976847"/>
    <w:rsid w:val="009771B7"/>
    <w:rsid w:val="0098046B"/>
    <w:rsid w:val="00982AD7"/>
    <w:rsid w:val="00982B51"/>
    <w:rsid w:val="00990BAA"/>
    <w:rsid w:val="00990F74"/>
    <w:rsid w:val="00991E69"/>
    <w:rsid w:val="009936F5"/>
    <w:rsid w:val="00997B35"/>
    <w:rsid w:val="009A051F"/>
    <w:rsid w:val="009A413D"/>
    <w:rsid w:val="009A52A3"/>
    <w:rsid w:val="009A6981"/>
    <w:rsid w:val="009B2F7A"/>
    <w:rsid w:val="009B42A7"/>
    <w:rsid w:val="009B7D39"/>
    <w:rsid w:val="009C1C4B"/>
    <w:rsid w:val="009C6D5C"/>
    <w:rsid w:val="009C74C6"/>
    <w:rsid w:val="009C7B06"/>
    <w:rsid w:val="009D048F"/>
    <w:rsid w:val="009D12B0"/>
    <w:rsid w:val="009D18D9"/>
    <w:rsid w:val="009D5D9B"/>
    <w:rsid w:val="009E25FB"/>
    <w:rsid w:val="009E297A"/>
    <w:rsid w:val="009F057F"/>
    <w:rsid w:val="009F5032"/>
    <w:rsid w:val="009F7A74"/>
    <w:rsid w:val="00A012B8"/>
    <w:rsid w:val="00A07CFB"/>
    <w:rsid w:val="00A14BC5"/>
    <w:rsid w:val="00A15484"/>
    <w:rsid w:val="00A157DB"/>
    <w:rsid w:val="00A16209"/>
    <w:rsid w:val="00A166C9"/>
    <w:rsid w:val="00A168D5"/>
    <w:rsid w:val="00A17607"/>
    <w:rsid w:val="00A239D5"/>
    <w:rsid w:val="00A24661"/>
    <w:rsid w:val="00A30752"/>
    <w:rsid w:val="00A31CF8"/>
    <w:rsid w:val="00A36D57"/>
    <w:rsid w:val="00A377DE"/>
    <w:rsid w:val="00A37F6F"/>
    <w:rsid w:val="00A41A95"/>
    <w:rsid w:val="00A444FC"/>
    <w:rsid w:val="00A44BCD"/>
    <w:rsid w:val="00A464AF"/>
    <w:rsid w:val="00A57AFA"/>
    <w:rsid w:val="00A621E1"/>
    <w:rsid w:val="00A62258"/>
    <w:rsid w:val="00A64187"/>
    <w:rsid w:val="00A64E25"/>
    <w:rsid w:val="00A67373"/>
    <w:rsid w:val="00A7309A"/>
    <w:rsid w:val="00A74B55"/>
    <w:rsid w:val="00A74B89"/>
    <w:rsid w:val="00A75F6F"/>
    <w:rsid w:val="00A80710"/>
    <w:rsid w:val="00A82B57"/>
    <w:rsid w:val="00A85EA9"/>
    <w:rsid w:val="00A9058D"/>
    <w:rsid w:val="00A94421"/>
    <w:rsid w:val="00AA4B8E"/>
    <w:rsid w:val="00AA608D"/>
    <w:rsid w:val="00AA757A"/>
    <w:rsid w:val="00AB4EDD"/>
    <w:rsid w:val="00AB7845"/>
    <w:rsid w:val="00AC050D"/>
    <w:rsid w:val="00AC34A0"/>
    <w:rsid w:val="00AC424A"/>
    <w:rsid w:val="00AC6466"/>
    <w:rsid w:val="00AD209A"/>
    <w:rsid w:val="00AD2B0D"/>
    <w:rsid w:val="00AD7828"/>
    <w:rsid w:val="00AD7B31"/>
    <w:rsid w:val="00AE0C47"/>
    <w:rsid w:val="00AE2596"/>
    <w:rsid w:val="00AE60E8"/>
    <w:rsid w:val="00AE61F6"/>
    <w:rsid w:val="00AF177E"/>
    <w:rsid w:val="00AF30D1"/>
    <w:rsid w:val="00AF3651"/>
    <w:rsid w:val="00AF6F4A"/>
    <w:rsid w:val="00B06725"/>
    <w:rsid w:val="00B10BDC"/>
    <w:rsid w:val="00B14411"/>
    <w:rsid w:val="00B14F1C"/>
    <w:rsid w:val="00B16415"/>
    <w:rsid w:val="00B17D18"/>
    <w:rsid w:val="00B216DE"/>
    <w:rsid w:val="00B224AD"/>
    <w:rsid w:val="00B230E9"/>
    <w:rsid w:val="00B23118"/>
    <w:rsid w:val="00B2418D"/>
    <w:rsid w:val="00B3256E"/>
    <w:rsid w:val="00B32900"/>
    <w:rsid w:val="00B33BDA"/>
    <w:rsid w:val="00B371F6"/>
    <w:rsid w:val="00B415F9"/>
    <w:rsid w:val="00B428D0"/>
    <w:rsid w:val="00B44904"/>
    <w:rsid w:val="00B44CB1"/>
    <w:rsid w:val="00B45ADE"/>
    <w:rsid w:val="00B468C4"/>
    <w:rsid w:val="00B55AF3"/>
    <w:rsid w:val="00B60231"/>
    <w:rsid w:val="00B628B8"/>
    <w:rsid w:val="00B66E3B"/>
    <w:rsid w:val="00B712C6"/>
    <w:rsid w:val="00B75BCD"/>
    <w:rsid w:val="00B76BAD"/>
    <w:rsid w:val="00B814EF"/>
    <w:rsid w:val="00B82A15"/>
    <w:rsid w:val="00B83325"/>
    <w:rsid w:val="00B8391C"/>
    <w:rsid w:val="00B84A3F"/>
    <w:rsid w:val="00B90BF9"/>
    <w:rsid w:val="00BA1033"/>
    <w:rsid w:val="00BA51EE"/>
    <w:rsid w:val="00BB00E6"/>
    <w:rsid w:val="00BB26F9"/>
    <w:rsid w:val="00BB279A"/>
    <w:rsid w:val="00BB3370"/>
    <w:rsid w:val="00BB3708"/>
    <w:rsid w:val="00BB5808"/>
    <w:rsid w:val="00BB7E1C"/>
    <w:rsid w:val="00BC03A5"/>
    <w:rsid w:val="00BC3C2B"/>
    <w:rsid w:val="00BC4680"/>
    <w:rsid w:val="00BC518F"/>
    <w:rsid w:val="00BD2890"/>
    <w:rsid w:val="00BD4196"/>
    <w:rsid w:val="00BD695D"/>
    <w:rsid w:val="00BE3537"/>
    <w:rsid w:val="00BF7790"/>
    <w:rsid w:val="00C03846"/>
    <w:rsid w:val="00C04941"/>
    <w:rsid w:val="00C0520D"/>
    <w:rsid w:val="00C07E1A"/>
    <w:rsid w:val="00C17CB3"/>
    <w:rsid w:val="00C17F48"/>
    <w:rsid w:val="00C21AA4"/>
    <w:rsid w:val="00C2571D"/>
    <w:rsid w:val="00C25C24"/>
    <w:rsid w:val="00C267BA"/>
    <w:rsid w:val="00C310D5"/>
    <w:rsid w:val="00C342D8"/>
    <w:rsid w:val="00C42400"/>
    <w:rsid w:val="00C44503"/>
    <w:rsid w:val="00C47128"/>
    <w:rsid w:val="00C50E5B"/>
    <w:rsid w:val="00C54A2B"/>
    <w:rsid w:val="00C57327"/>
    <w:rsid w:val="00C618F7"/>
    <w:rsid w:val="00C61FB4"/>
    <w:rsid w:val="00C63175"/>
    <w:rsid w:val="00C63C2B"/>
    <w:rsid w:val="00C63F34"/>
    <w:rsid w:val="00C646F6"/>
    <w:rsid w:val="00C64D9B"/>
    <w:rsid w:val="00C671B5"/>
    <w:rsid w:val="00C67AE5"/>
    <w:rsid w:val="00C70FCE"/>
    <w:rsid w:val="00C717CE"/>
    <w:rsid w:val="00C71F46"/>
    <w:rsid w:val="00C75F43"/>
    <w:rsid w:val="00C77788"/>
    <w:rsid w:val="00C85D2D"/>
    <w:rsid w:val="00C90BCE"/>
    <w:rsid w:val="00C9107B"/>
    <w:rsid w:val="00C93E6A"/>
    <w:rsid w:val="00C93FDB"/>
    <w:rsid w:val="00C951AF"/>
    <w:rsid w:val="00CA0B35"/>
    <w:rsid w:val="00CA1034"/>
    <w:rsid w:val="00CA1A5B"/>
    <w:rsid w:val="00CA3716"/>
    <w:rsid w:val="00CA77E7"/>
    <w:rsid w:val="00CA79AE"/>
    <w:rsid w:val="00CA7D07"/>
    <w:rsid w:val="00CB0111"/>
    <w:rsid w:val="00CB41FE"/>
    <w:rsid w:val="00CB4A0D"/>
    <w:rsid w:val="00CB7A03"/>
    <w:rsid w:val="00CC01CE"/>
    <w:rsid w:val="00CC192B"/>
    <w:rsid w:val="00CC235D"/>
    <w:rsid w:val="00CC4B50"/>
    <w:rsid w:val="00CD02D4"/>
    <w:rsid w:val="00CD2FE2"/>
    <w:rsid w:val="00CD34B3"/>
    <w:rsid w:val="00CD5908"/>
    <w:rsid w:val="00CD7F50"/>
    <w:rsid w:val="00CE4C74"/>
    <w:rsid w:val="00CF05BD"/>
    <w:rsid w:val="00CF612F"/>
    <w:rsid w:val="00CF66CA"/>
    <w:rsid w:val="00D02763"/>
    <w:rsid w:val="00D14846"/>
    <w:rsid w:val="00D14FC1"/>
    <w:rsid w:val="00D1513D"/>
    <w:rsid w:val="00D164E7"/>
    <w:rsid w:val="00D17198"/>
    <w:rsid w:val="00D273FD"/>
    <w:rsid w:val="00D276F4"/>
    <w:rsid w:val="00D31BF1"/>
    <w:rsid w:val="00D33034"/>
    <w:rsid w:val="00D35A42"/>
    <w:rsid w:val="00D46227"/>
    <w:rsid w:val="00D46AB1"/>
    <w:rsid w:val="00D50AA4"/>
    <w:rsid w:val="00D52193"/>
    <w:rsid w:val="00D527EE"/>
    <w:rsid w:val="00D547D8"/>
    <w:rsid w:val="00D557D0"/>
    <w:rsid w:val="00D55D6A"/>
    <w:rsid w:val="00D57B66"/>
    <w:rsid w:val="00D6110A"/>
    <w:rsid w:val="00D6125C"/>
    <w:rsid w:val="00D649AA"/>
    <w:rsid w:val="00D66A07"/>
    <w:rsid w:val="00D7009B"/>
    <w:rsid w:val="00D80FC2"/>
    <w:rsid w:val="00D82CB8"/>
    <w:rsid w:val="00D874C2"/>
    <w:rsid w:val="00D9105C"/>
    <w:rsid w:val="00D91D56"/>
    <w:rsid w:val="00D960CC"/>
    <w:rsid w:val="00DA2F4C"/>
    <w:rsid w:val="00DB575B"/>
    <w:rsid w:val="00DC37AC"/>
    <w:rsid w:val="00DC7C07"/>
    <w:rsid w:val="00DD39B7"/>
    <w:rsid w:val="00DD4D1C"/>
    <w:rsid w:val="00DD75E8"/>
    <w:rsid w:val="00DE11C0"/>
    <w:rsid w:val="00DE2261"/>
    <w:rsid w:val="00DE3BED"/>
    <w:rsid w:val="00DE4E98"/>
    <w:rsid w:val="00DE7582"/>
    <w:rsid w:val="00DF016F"/>
    <w:rsid w:val="00DF1CD5"/>
    <w:rsid w:val="00DF21EF"/>
    <w:rsid w:val="00E03EEC"/>
    <w:rsid w:val="00E0464B"/>
    <w:rsid w:val="00E0465B"/>
    <w:rsid w:val="00E049E5"/>
    <w:rsid w:val="00E12596"/>
    <w:rsid w:val="00E12D25"/>
    <w:rsid w:val="00E165F1"/>
    <w:rsid w:val="00E16DF0"/>
    <w:rsid w:val="00E206CC"/>
    <w:rsid w:val="00E25E03"/>
    <w:rsid w:val="00E25E4B"/>
    <w:rsid w:val="00E26E22"/>
    <w:rsid w:val="00E2700C"/>
    <w:rsid w:val="00E360D6"/>
    <w:rsid w:val="00E37A89"/>
    <w:rsid w:val="00E40D40"/>
    <w:rsid w:val="00E41CEA"/>
    <w:rsid w:val="00E43A77"/>
    <w:rsid w:val="00E4677D"/>
    <w:rsid w:val="00E54E00"/>
    <w:rsid w:val="00E56951"/>
    <w:rsid w:val="00E56FAA"/>
    <w:rsid w:val="00E63A41"/>
    <w:rsid w:val="00E7415E"/>
    <w:rsid w:val="00E77267"/>
    <w:rsid w:val="00E80BD9"/>
    <w:rsid w:val="00E82C19"/>
    <w:rsid w:val="00E82F7F"/>
    <w:rsid w:val="00E9023A"/>
    <w:rsid w:val="00E9196C"/>
    <w:rsid w:val="00E91B88"/>
    <w:rsid w:val="00E92D06"/>
    <w:rsid w:val="00E96550"/>
    <w:rsid w:val="00EA06B9"/>
    <w:rsid w:val="00EA1088"/>
    <w:rsid w:val="00EA27E6"/>
    <w:rsid w:val="00EA3791"/>
    <w:rsid w:val="00EA3DA5"/>
    <w:rsid w:val="00EA4EFF"/>
    <w:rsid w:val="00EA742F"/>
    <w:rsid w:val="00EA7C70"/>
    <w:rsid w:val="00EB0730"/>
    <w:rsid w:val="00EB2D2C"/>
    <w:rsid w:val="00EB4EC7"/>
    <w:rsid w:val="00EB7B68"/>
    <w:rsid w:val="00EC0333"/>
    <w:rsid w:val="00EC22E8"/>
    <w:rsid w:val="00EC2E65"/>
    <w:rsid w:val="00ED68CC"/>
    <w:rsid w:val="00ED6D3D"/>
    <w:rsid w:val="00EE0F7D"/>
    <w:rsid w:val="00EE1959"/>
    <w:rsid w:val="00EE241E"/>
    <w:rsid w:val="00EE25C4"/>
    <w:rsid w:val="00EE491D"/>
    <w:rsid w:val="00EE67AF"/>
    <w:rsid w:val="00EE6F03"/>
    <w:rsid w:val="00EF4C5C"/>
    <w:rsid w:val="00EF54BD"/>
    <w:rsid w:val="00EF6801"/>
    <w:rsid w:val="00F012B0"/>
    <w:rsid w:val="00F01893"/>
    <w:rsid w:val="00F06F1E"/>
    <w:rsid w:val="00F13BC7"/>
    <w:rsid w:val="00F158E2"/>
    <w:rsid w:val="00F16A95"/>
    <w:rsid w:val="00F20C63"/>
    <w:rsid w:val="00F24B08"/>
    <w:rsid w:val="00F27B20"/>
    <w:rsid w:val="00F3216E"/>
    <w:rsid w:val="00F32596"/>
    <w:rsid w:val="00F470B3"/>
    <w:rsid w:val="00F5577C"/>
    <w:rsid w:val="00F60935"/>
    <w:rsid w:val="00F6127A"/>
    <w:rsid w:val="00F6158D"/>
    <w:rsid w:val="00F61788"/>
    <w:rsid w:val="00F63714"/>
    <w:rsid w:val="00F63841"/>
    <w:rsid w:val="00F66C67"/>
    <w:rsid w:val="00F6710F"/>
    <w:rsid w:val="00F674DC"/>
    <w:rsid w:val="00F678F9"/>
    <w:rsid w:val="00F7342F"/>
    <w:rsid w:val="00F7444D"/>
    <w:rsid w:val="00F753A9"/>
    <w:rsid w:val="00F771FD"/>
    <w:rsid w:val="00F825A4"/>
    <w:rsid w:val="00F825C6"/>
    <w:rsid w:val="00F854FF"/>
    <w:rsid w:val="00F86ADA"/>
    <w:rsid w:val="00F92FDB"/>
    <w:rsid w:val="00F94E4A"/>
    <w:rsid w:val="00FA12EF"/>
    <w:rsid w:val="00FA229C"/>
    <w:rsid w:val="00FB5DDC"/>
    <w:rsid w:val="00FB786E"/>
    <w:rsid w:val="00FC01C6"/>
    <w:rsid w:val="00FC07E6"/>
    <w:rsid w:val="00FC267B"/>
    <w:rsid w:val="00FC403C"/>
    <w:rsid w:val="00FC69F7"/>
    <w:rsid w:val="00FD0516"/>
    <w:rsid w:val="00FD2D1D"/>
    <w:rsid w:val="00FD4287"/>
    <w:rsid w:val="00FD4B2D"/>
    <w:rsid w:val="00FE0270"/>
    <w:rsid w:val="00FE1055"/>
    <w:rsid w:val="00FE1D13"/>
    <w:rsid w:val="00FE2746"/>
    <w:rsid w:val="00FE5F26"/>
    <w:rsid w:val="00FF3320"/>
    <w:rsid w:val="00FF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3B"/>
  </w:style>
  <w:style w:type="paragraph" w:styleId="1">
    <w:name w:val="heading 1"/>
    <w:basedOn w:val="a"/>
    <w:link w:val="10"/>
    <w:uiPriority w:val="9"/>
    <w:qFormat/>
    <w:rsid w:val="008A3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A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3A55"/>
  </w:style>
  <w:style w:type="character" w:styleId="a4">
    <w:name w:val="Hyperlink"/>
    <w:basedOn w:val="a0"/>
    <w:uiPriority w:val="99"/>
    <w:semiHidden/>
    <w:unhideWhenUsed/>
    <w:rsid w:val="008A3A55"/>
    <w:rPr>
      <w:color w:val="0000FF"/>
      <w:u w:val="single"/>
    </w:rPr>
  </w:style>
</w:styles>
</file>

<file path=word/webSettings.xml><?xml version="1.0" encoding="utf-8"?>
<w:webSettings xmlns:r="http://schemas.openxmlformats.org/officeDocument/2006/relationships" xmlns:w="http://schemas.openxmlformats.org/wordprocessingml/2006/main">
  <w:divs>
    <w:div w:id="1670015480">
      <w:bodyDiv w:val="1"/>
      <w:marLeft w:val="0"/>
      <w:marRight w:val="0"/>
      <w:marTop w:val="0"/>
      <w:marBottom w:val="0"/>
      <w:divBdr>
        <w:top w:val="none" w:sz="0" w:space="0" w:color="auto"/>
        <w:left w:val="none" w:sz="0" w:space="0" w:color="auto"/>
        <w:bottom w:val="none" w:sz="0" w:space="0" w:color="auto"/>
        <w:right w:val="none" w:sz="0" w:space="0" w:color="auto"/>
      </w:divBdr>
      <w:divsChild>
        <w:div w:id="327174651">
          <w:marLeft w:val="0"/>
          <w:marRight w:val="0"/>
          <w:marTop w:val="0"/>
          <w:marBottom w:val="0"/>
          <w:divBdr>
            <w:top w:val="none" w:sz="0" w:space="0" w:color="auto"/>
            <w:left w:val="none" w:sz="0" w:space="0" w:color="auto"/>
            <w:bottom w:val="none" w:sz="0" w:space="0" w:color="auto"/>
            <w:right w:val="none" w:sz="0" w:space="0" w:color="auto"/>
          </w:divBdr>
        </w:div>
        <w:div w:id="1073162472">
          <w:marLeft w:val="0"/>
          <w:marRight w:val="0"/>
          <w:marTop w:val="0"/>
          <w:marBottom w:val="750"/>
          <w:divBdr>
            <w:top w:val="none" w:sz="0" w:space="0" w:color="auto"/>
            <w:left w:val="none" w:sz="0" w:space="0" w:color="auto"/>
            <w:bottom w:val="none" w:sz="0" w:space="0" w:color="auto"/>
            <w:right w:val="none" w:sz="0" w:space="0" w:color="auto"/>
          </w:divBdr>
          <w:divsChild>
            <w:div w:id="999308886">
              <w:marLeft w:val="0"/>
              <w:marRight w:val="0"/>
              <w:marTop w:val="0"/>
              <w:marBottom w:val="0"/>
              <w:divBdr>
                <w:top w:val="none" w:sz="0" w:space="0" w:color="auto"/>
                <w:left w:val="none" w:sz="0" w:space="0" w:color="auto"/>
                <w:bottom w:val="none" w:sz="0" w:space="0" w:color="auto"/>
                <w:right w:val="none" w:sz="0" w:space="0" w:color="auto"/>
              </w:divBdr>
            </w:div>
            <w:div w:id="329646105">
              <w:marLeft w:val="0"/>
              <w:marRight w:val="0"/>
              <w:marTop w:val="0"/>
              <w:marBottom w:val="0"/>
              <w:divBdr>
                <w:top w:val="none" w:sz="0" w:space="0" w:color="auto"/>
                <w:left w:val="none" w:sz="0" w:space="0" w:color="auto"/>
                <w:bottom w:val="none" w:sz="0" w:space="0" w:color="auto"/>
                <w:right w:val="none" w:sz="0" w:space="0" w:color="auto"/>
              </w:divBdr>
            </w:div>
            <w:div w:id="1278608340">
              <w:marLeft w:val="0"/>
              <w:marRight w:val="0"/>
              <w:marTop w:val="0"/>
              <w:marBottom w:val="0"/>
              <w:divBdr>
                <w:top w:val="none" w:sz="0" w:space="0" w:color="auto"/>
                <w:left w:val="none" w:sz="0" w:space="0" w:color="auto"/>
                <w:bottom w:val="none" w:sz="0" w:space="0" w:color="auto"/>
                <w:right w:val="none" w:sz="0" w:space="0" w:color="auto"/>
              </w:divBdr>
            </w:div>
            <w:div w:id="1784156622">
              <w:marLeft w:val="0"/>
              <w:marRight w:val="0"/>
              <w:marTop w:val="0"/>
              <w:marBottom w:val="0"/>
              <w:divBdr>
                <w:top w:val="none" w:sz="0" w:space="0" w:color="auto"/>
                <w:left w:val="none" w:sz="0" w:space="0" w:color="auto"/>
                <w:bottom w:val="none" w:sz="0" w:space="0" w:color="auto"/>
                <w:right w:val="none" w:sz="0" w:space="0" w:color="auto"/>
              </w:divBdr>
            </w:div>
            <w:div w:id="707029508">
              <w:marLeft w:val="0"/>
              <w:marRight w:val="0"/>
              <w:marTop w:val="0"/>
              <w:marBottom w:val="0"/>
              <w:divBdr>
                <w:top w:val="none" w:sz="0" w:space="0" w:color="auto"/>
                <w:left w:val="none" w:sz="0" w:space="0" w:color="auto"/>
                <w:bottom w:val="none" w:sz="0" w:space="0" w:color="auto"/>
                <w:right w:val="none" w:sz="0" w:space="0" w:color="auto"/>
              </w:divBdr>
            </w:div>
            <w:div w:id="14383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dar-info.ru/info/detail.php?ID=160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r-info.ru/info/detail.php?ID=160045" TargetMode="External"/><Relationship Id="rId5" Type="http://schemas.openxmlformats.org/officeDocument/2006/relationships/hyperlink" Target="http://www.audar-info.ru/docs/laws/?sectId=259136&amp;artId=221622" TargetMode="External"/><Relationship Id="rId4" Type="http://schemas.openxmlformats.org/officeDocument/2006/relationships/hyperlink" Target="http://www.audar-info.ru/docs/laws/?sectId=25929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15040</Words>
  <Characters>85732</Characters>
  <Application>Microsoft Office Word</Application>
  <DocSecurity>0</DocSecurity>
  <Lines>714</Lines>
  <Paragraphs>201</Paragraphs>
  <ScaleCrop>false</ScaleCrop>
  <Company/>
  <LinksUpToDate>false</LinksUpToDate>
  <CharactersWithSpaces>100571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2015-01-16T08:18:00Z</dcterms:created>
  <dcterms:modified xsi:type="dcterms:W3CDTF">2015-01-16T08:24:00Z</dcterms:modified>
</cp:coreProperties>
</file>